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67" w:rsidRPr="00BC4F67" w:rsidRDefault="00D63509" w:rsidP="00BC4F67">
      <w:pPr>
        <w:jc w:val="center"/>
        <w:rPr>
          <w:b/>
        </w:rPr>
      </w:pPr>
      <w:r>
        <w:rPr>
          <w:b/>
        </w:rPr>
        <w:t xml:space="preserve">Eureka! </w:t>
      </w:r>
      <w:r w:rsidR="000D5A55">
        <w:rPr>
          <w:b/>
        </w:rPr>
        <w:t>Accidentally Found on Purpose</w:t>
      </w:r>
    </w:p>
    <w:p w:rsidR="00BC4F67" w:rsidRPr="00BC4F67" w:rsidRDefault="00BC4F67" w:rsidP="00BC4F67">
      <w:pPr>
        <w:jc w:val="center"/>
        <w:rPr>
          <w:b/>
        </w:rPr>
      </w:pPr>
      <w:r w:rsidRPr="00BC4F67">
        <w:rPr>
          <w:b/>
        </w:rPr>
        <w:t>Arts &amp; Sciences 137, Freshman Seminar</w:t>
      </w:r>
    </w:p>
    <w:p w:rsidR="00BC4F67" w:rsidRPr="00BC4F67" w:rsidRDefault="00BB4EE2" w:rsidP="00BC4F67">
      <w:pPr>
        <w:jc w:val="center"/>
        <w:rPr>
          <w:b/>
        </w:rPr>
      </w:pPr>
      <w:r>
        <w:rPr>
          <w:b/>
        </w:rPr>
        <w:t>Winter Quarter, 2</w:t>
      </w:r>
      <w:r w:rsidR="00BC4F67" w:rsidRPr="00BC4F67">
        <w:rPr>
          <w:b/>
        </w:rPr>
        <w:t xml:space="preserve"> Credit</w:t>
      </w:r>
      <w:r w:rsidR="00C84333">
        <w:rPr>
          <w:b/>
        </w:rPr>
        <w:t>s</w:t>
      </w:r>
    </w:p>
    <w:p w:rsidR="00BC4F67" w:rsidRPr="00BC4F67" w:rsidRDefault="00BC4F67" w:rsidP="00BC4F67">
      <w:pPr>
        <w:jc w:val="center"/>
        <w:rPr>
          <w:b/>
        </w:rPr>
      </w:pPr>
      <w:r w:rsidRPr="00BC4F67">
        <w:rPr>
          <w:b/>
        </w:rPr>
        <w:t>T, 11:30-12:18  Thompson 150</w:t>
      </w:r>
    </w:p>
    <w:p w:rsidR="00BC4F67" w:rsidRDefault="00BC4F67" w:rsidP="00BC4F67"/>
    <w:p w:rsidR="00BC4F67" w:rsidRDefault="00BC4F67" w:rsidP="00BC4F67"/>
    <w:p w:rsidR="00BC4F67" w:rsidRPr="00FD6C4C" w:rsidRDefault="00BC4F67" w:rsidP="00BC4F67">
      <w:pPr>
        <w:rPr>
          <w:b/>
        </w:rPr>
      </w:pPr>
      <w:r w:rsidRPr="00FD6C4C">
        <w:rPr>
          <w:b/>
        </w:rPr>
        <w:t>Instructor</w:t>
      </w:r>
      <w:r w:rsidRPr="00FD6C4C">
        <w:rPr>
          <w:b/>
        </w:rPr>
        <w:tab/>
      </w:r>
      <w:r w:rsidRPr="00FD6C4C">
        <w:rPr>
          <w:b/>
        </w:rPr>
        <w:tab/>
      </w:r>
      <w:r w:rsidRPr="00FD6C4C">
        <w:rPr>
          <w:b/>
        </w:rPr>
        <w:tab/>
        <w:t>Office</w:t>
      </w:r>
    </w:p>
    <w:p w:rsidR="00BC4F67" w:rsidRDefault="00BC4F67" w:rsidP="00BC4F67">
      <w:r>
        <w:t>Kathy Webb</w:t>
      </w:r>
      <w:r>
        <w:tab/>
      </w:r>
      <w:r>
        <w:tab/>
      </w:r>
      <w:r>
        <w:tab/>
        <w:t xml:space="preserve">Thompson Library, Room </w:t>
      </w:r>
      <w:proofErr w:type="spellStart"/>
      <w:r>
        <w:t>222F</w:t>
      </w:r>
      <w:proofErr w:type="spellEnd"/>
      <w:r>
        <w:tab/>
      </w:r>
      <w:r>
        <w:tab/>
      </w:r>
    </w:p>
    <w:p w:rsidR="00BC4F67" w:rsidRDefault="00BC4F67" w:rsidP="00BC4F67">
      <w:r>
        <w:t>e-mail</w:t>
      </w:r>
      <w:r>
        <w:tab/>
      </w:r>
      <w:r>
        <w:tab/>
      </w:r>
      <w:r>
        <w:tab/>
      </w:r>
      <w:r>
        <w:tab/>
        <w:t>Office Hours</w:t>
      </w:r>
    </w:p>
    <w:p w:rsidR="00BC4F67" w:rsidRDefault="00BC4F67" w:rsidP="00BC4F67">
      <w:proofErr w:type="spellStart"/>
      <w:r>
        <w:t>webb.45@osu.edu</w:t>
      </w:r>
      <w:proofErr w:type="spellEnd"/>
      <w:r>
        <w:tab/>
      </w:r>
      <w:r>
        <w:tab/>
        <w:t>Thurs.-Friday 2-</w:t>
      </w:r>
      <w:proofErr w:type="spellStart"/>
      <w:r>
        <w:t>4pm</w:t>
      </w:r>
      <w:proofErr w:type="spellEnd"/>
    </w:p>
    <w:p w:rsidR="00BC4F67" w:rsidRDefault="00BC4F67" w:rsidP="00BC4F67"/>
    <w:p w:rsidR="00105FCE" w:rsidRDefault="00105FCE" w:rsidP="0039528B">
      <w:pPr>
        <w:rPr>
          <w:b/>
        </w:rPr>
      </w:pPr>
      <w:r>
        <w:rPr>
          <w:b/>
        </w:rPr>
        <w:t>Course Description</w:t>
      </w:r>
    </w:p>
    <w:p w:rsidR="00B578F0" w:rsidRPr="00105FCE" w:rsidRDefault="00F75C3A" w:rsidP="0039528B">
      <w:pPr>
        <w:rPr>
          <w:b/>
        </w:rPr>
      </w:pPr>
      <w:r>
        <w:t xml:space="preserve">"Eureka!" </w:t>
      </w:r>
      <w:r w:rsidR="00744056">
        <w:t>cried</w:t>
      </w:r>
      <w:r w:rsidR="00105FCE">
        <w:t xml:space="preserve"> </w:t>
      </w:r>
      <w:r w:rsidR="00105FCE" w:rsidRPr="00105FCE">
        <w:t>Archimedes</w:t>
      </w:r>
      <w:r w:rsidR="00105FCE">
        <w:t xml:space="preserve"> </w:t>
      </w:r>
      <w:r w:rsidR="009841DA">
        <w:t>as he jumped</w:t>
      </w:r>
      <w:r w:rsidR="00105FCE">
        <w:t xml:space="preserve"> from the bathtub upon </w:t>
      </w:r>
      <w:r w:rsidR="009841DA">
        <w:t xml:space="preserve">sudden awareness </w:t>
      </w:r>
      <w:r w:rsidR="00701C24">
        <w:t xml:space="preserve">of his body's effect on </w:t>
      </w:r>
      <w:r w:rsidR="009841DA">
        <w:t>water. Born was the</w:t>
      </w:r>
      <w:r w:rsidR="00105FCE">
        <w:t xml:space="preserve"> </w:t>
      </w:r>
      <w:r w:rsidR="006A382D">
        <w:t xml:space="preserve">principle of buoyancy, </w:t>
      </w:r>
      <w:r w:rsidR="00C67D96">
        <w:t xml:space="preserve">or </w:t>
      </w:r>
      <w:r w:rsidR="00CA03CC">
        <w:t xml:space="preserve">so </w:t>
      </w:r>
      <w:r w:rsidR="00105FCE">
        <w:t xml:space="preserve">the story goes. </w:t>
      </w:r>
      <w:r w:rsidR="009871F0">
        <w:t xml:space="preserve">Eureka </w:t>
      </w:r>
      <w:r w:rsidR="00701C24">
        <w:t xml:space="preserve">is rooted in </w:t>
      </w:r>
      <w:r w:rsidR="009871F0">
        <w:t>the</w:t>
      </w:r>
      <w:r>
        <w:t xml:space="preserve"> </w:t>
      </w:r>
      <w:r w:rsidRPr="00594DC1">
        <w:t xml:space="preserve">Greek </w:t>
      </w:r>
      <w:r>
        <w:t xml:space="preserve">word </w:t>
      </w:r>
      <w:proofErr w:type="spellStart"/>
      <w:r w:rsidRPr="00594DC1">
        <w:rPr>
          <w:i/>
        </w:rPr>
        <w:t>heuriskein</w:t>
      </w:r>
      <w:proofErr w:type="spellEnd"/>
      <w:r w:rsidRPr="00594DC1">
        <w:t xml:space="preserve"> </w:t>
      </w:r>
      <w:r>
        <w:t xml:space="preserve">or </w:t>
      </w:r>
      <w:r w:rsidRPr="009871F0">
        <w:t>heuristic</w:t>
      </w:r>
      <w:r w:rsidR="00D8778C">
        <w:t xml:space="preserve"> </w:t>
      </w:r>
      <w:r w:rsidR="009871F0">
        <w:t xml:space="preserve">which </w:t>
      </w:r>
      <w:r>
        <w:t xml:space="preserve">means </w:t>
      </w:r>
      <w:r w:rsidR="009871F0">
        <w:t>t</w:t>
      </w:r>
      <w:r w:rsidRPr="00594DC1">
        <w:t xml:space="preserve">o </w:t>
      </w:r>
      <w:r w:rsidR="009871F0">
        <w:t>discover</w:t>
      </w:r>
      <w:r w:rsidRPr="00594DC1">
        <w:t xml:space="preserve"> or to find things out</w:t>
      </w:r>
      <w:r w:rsidR="009871F0">
        <w:t xml:space="preserve">. </w:t>
      </w:r>
      <w:r w:rsidR="00662C48">
        <w:t>S</w:t>
      </w:r>
      <w:r w:rsidR="00662C48" w:rsidRPr="00662C48">
        <w:t xml:space="preserve">cientists and mathematicians </w:t>
      </w:r>
      <w:r w:rsidR="00662C48">
        <w:t xml:space="preserve">talk of the "Aha!" or </w:t>
      </w:r>
      <w:r w:rsidR="004B6776">
        <w:t xml:space="preserve">of the </w:t>
      </w:r>
      <w:r w:rsidR="00662C48">
        <w:t>e</w:t>
      </w:r>
      <w:r w:rsidR="00105FCE">
        <w:t>ureka</w:t>
      </w:r>
      <w:r w:rsidR="006A382D">
        <w:t xml:space="preserve"> </w:t>
      </w:r>
      <w:r w:rsidR="00662C48">
        <w:t xml:space="preserve">moment </w:t>
      </w:r>
      <w:r w:rsidR="00701C24">
        <w:t>as</w:t>
      </w:r>
      <w:r w:rsidR="006A382D">
        <w:t xml:space="preserve"> </w:t>
      </w:r>
      <w:r w:rsidR="00701C24">
        <w:t xml:space="preserve">a </w:t>
      </w:r>
      <w:r w:rsidR="006A382D">
        <w:t>flash of inspiration</w:t>
      </w:r>
      <w:r w:rsidR="00701C24">
        <w:t xml:space="preserve"> leading </w:t>
      </w:r>
      <w:r w:rsidR="00662C48">
        <w:t>to a solution or</w:t>
      </w:r>
      <w:r w:rsidR="006A382D">
        <w:t xml:space="preserve"> </w:t>
      </w:r>
      <w:r w:rsidR="00662C48">
        <w:t>discovery. For writers,</w:t>
      </w:r>
      <w:r w:rsidR="00CB2A57">
        <w:t xml:space="preserve"> composers, </w:t>
      </w:r>
      <w:r w:rsidR="00BE39F9">
        <w:t xml:space="preserve">and </w:t>
      </w:r>
      <w:r w:rsidR="00CB2A57">
        <w:t>artists, it is "the muse</w:t>
      </w:r>
      <w:r w:rsidR="006A382D">
        <w:t>"</w:t>
      </w:r>
      <w:r w:rsidR="00AF18E9">
        <w:t xml:space="preserve"> </w:t>
      </w:r>
      <w:r w:rsidR="00CB2A57">
        <w:t xml:space="preserve">that </w:t>
      </w:r>
      <w:r w:rsidR="00701C24">
        <w:t>inspires</w:t>
      </w:r>
      <w:r w:rsidR="00CB2A57">
        <w:t xml:space="preserve"> </w:t>
      </w:r>
      <w:r w:rsidR="00BE39F9">
        <w:t>in</w:t>
      </w:r>
      <w:r w:rsidR="00701C24">
        <w:t xml:space="preserve"> the creative process</w:t>
      </w:r>
      <w:r w:rsidR="00BE39F9">
        <w:t xml:space="preserve">. This type of knowing, referred to as </w:t>
      </w:r>
      <w:r w:rsidR="00CB2A57">
        <w:t>intuition</w:t>
      </w:r>
      <w:r w:rsidR="00BE39F9">
        <w:t>,</w:t>
      </w:r>
      <w:r w:rsidR="00CB2A57">
        <w:t xml:space="preserve"> </w:t>
      </w:r>
      <w:r w:rsidR="0055178F">
        <w:t xml:space="preserve">suggests </w:t>
      </w:r>
      <w:r w:rsidR="004B6776">
        <w:t xml:space="preserve">that the process of </w:t>
      </w:r>
      <w:r w:rsidR="006A382D" w:rsidRPr="006A382D">
        <w:t>discovery is more than deliberate mental operations and calculations</w:t>
      </w:r>
      <w:r w:rsidR="00CB2A57">
        <w:t>.</w:t>
      </w:r>
      <w:r w:rsidR="00AF18E9">
        <w:t xml:space="preserve"> </w:t>
      </w:r>
      <w:r w:rsidR="00CB2A57">
        <w:t>In this course, w</w:t>
      </w:r>
      <w:r w:rsidR="007E29B6">
        <w:t xml:space="preserve">e will </w:t>
      </w:r>
      <w:r w:rsidR="00CB2A57">
        <w:t>look at examples of how</w:t>
      </w:r>
      <w:r w:rsidR="00472E1E">
        <w:t xml:space="preserve"> intuition, creativity, and an adventuresome </w:t>
      </w:r>
      <w:r w:rsidR="00CB2A57">
        <w:t xml:space="preserve">spirit led to </w:t>
      </w:r>
      <w:r w:rsidR="009B1A2E">
        <w:t xml:space="preserve">sometimes amazing and </w:t>
      </w:r>
      <w:r w:rsidR="00CB2A57">
        <w:t xml:space="preserve">often satisfying outcomes. </w:t>
      </w:r>
      <w:r w:rsidR="00472E1E">
        <w:t xml:space="preserve">We will </w:t>
      </w:r>
      <w:r w:rsidR="003855EF">
        <w:t xml:space="preserve">also </w:t>
      </w:r>
      <w:r w:rsidR="00472E1E">
        <w:t xml:space="preserve">explore </w:t>
      </w:r>
      <w:r w:rsidR="004B6776">
        <w:t xml:space="preserve">and apply </w:t>
      </w:r>
      <w:r w:rsidR="00170CA2">
        <w:t xml:space="preserve">methods of visual </w:t>
      </w:r>
      <w:r w:rsidR="00CB0AF9">
        <w:t xml:space="preserve">and heuristic </w:t>
      </w:r>
      <w:r w:rsidR="00170CA2">
        <w:t xml:space="preserve">thinking </w:t>
      </w:r>
      <w:r w:rsidR="00CB0AF9">
        <w:t xml:space="preserve">in </w:t>
      </w:r>
      <w:r w:rsidR="003855EF">
        <w:t>develop</w:t>
      </w:r>
      <w:r w:rsidR="00CB0AF9">
        <w:t>ing ideas</w:t>
      </w:r>
      <w:r w:rsidR="004B6776">
        <w:t>, doing library research,</w:t>
      </w:r>
      <w:r w:rsidR="00CB0AF9">
        <w:t xml:space="preserve"> and </w:t>
      </w:r>
      <w:r w:rsidR="0055178F">
        <w:t>responding</w:t>
      </w:r>
      <w:r w:rsidR="00A909AE">
        <w:t xml:space="preserve"> to</w:t>
      </w:r>
      <w:r w:rsidR="003855EF">
        <w:t xml:space="preserve"> </w:t>
      </w:r>
      <w:r w:rsidR="00CB0AF9">
        <w:t>problems of ambiguity</w:t>
      </w:r>
      <w:r w:rsidR="0055178F">
        <w:t xml:space="preserve">, </w:t>
      </w:r>
      <w:r w:rsidR="00F2123C">
        <w:t>doubt,</w:t>
      </w:r>
      <w:r w:rsidR="00A549B0">
        <w:t xml:space="preserve"> </w:t>
      </w:r>
      <w:r w:rsidR="0055178F">
        <w:t>and information overload</w:t>
      </w:r>
      <w:r w:rsidR="00A549B0">
        <w:t xml:space="preserve">. </w:t>
      </w:r>
    </w:p>
    <w:p w:rsidR="0020065B" w:rsidRDefault="0020065B" w:rsidP="00BC4F67"/>
    <w:p w:rsidR="00BC4F67" w:rsidRPr="00CB5585" w:rsidRDefault="00214E44" w:rsidP="00BC4F67">
      <w:pPr>
        <w:rPr>
          <w:b/>
        </w:rPr>
      </w:pPr>
      <w:r>
        <w:rPr>
          <w:b/>
        </w:rPr>
        <w:t>Required Text</w:t>
      </w:r>
    </w:p>
    <w:p w:rsidR="00A61417" w:rsidRDefault="00C514A4" w:rsidP="00BC4F67">
      <w:r>
        <w:t xml:space="preserve">Abbott, </w:t>
      </w:r>
      <w:r w:rsidRPr="00C514A4">
        <w:t>Andrew</w:t>
      </w:r>
      <w:r>
        <w:t xml:space="preserve">. </w:t>
      </w:r>
      <w:r w:rsidR="00A61417" w:rsidRPr="00C514A4">
        <w:rPr>
          <w:i/>
        </w:rPr>
        <w:t>Methods of Discovery: Heuristics for the Social Sciences</w:t>
      </w:r>
      <w:r>
        <w:t>. W. W. Norton, 2004.</w:t>
      </w:r>
    </w:p>
    <w:p w:rsidR="005C177A" w:rsidRDefault="005C177A" w:rsidP="00BC4F67"/>
    <w:p w:rsidR="005E0ECF" w:rsidRPr="005E0ECF" w:rsidRDefault="00184422" w:rsidP="00BC4F67">
      <w:pPr>
        <w:rPr>
          <w:b/>
        </w:rPr>
      </w:pPr>
      <w:r>
        <w:rPr>
          <w:b/>
        </w:rPr>
        <w:t xml:space="preserve">Short, </w:t>
      </w:r>
      <w:r w:rsidR="005C382D">
        <w:rPr>
          <w:b/>
        </w:rPr>
        <w:t xml:space="preserve">Selected </w:t>
      </w:r>
      <w:r w:rsidR="005E0ECF">
        <w:rPr>
          <w:b/>
        </w:rPr>
        <w:t xml:space="preserve">Readings </w:t>
      </w:r>
      <w:r w:rsidR="00B54520">
        <w:rPr>
          <w:b/>
        </w:rPr>
        <w:t>Available Via</w:t>
      </w:r>
      <w:r w:rsidR="005E0ECF" w:rsidRPr="005E0ECF">
        <w:rPr>
          <w:b/>
        </w:rPr>
        <w:t xml:space="preserve"> Carmen</w:t>
      </w:r>
    </w:p>
    <w:p w:rsidR="00C92D93" w:rsidRDefault="00C92D93" w:rsidP="00C92D93">
      <w:proofErr w:type="spellStart"/>
      <w:r>
        <w:t>Anshen</w:t>
      </w:r>
      <w:proofErr w:type="spellEnd"/>
      <w:r>
        <w:t xml:space="preserve">, Ruth Nanda. "Convergence." </w:t>
      </w:r>
      <w:r w:rsidR="000E5491">
        <w:t xml:space="preserve">in </w:t>
      </w:r>
      <w:r>
        <w:t>Jonas Salk,</w:t>
      </w:r>
      <w:r w:rsidRPr="00C92D93">
        <w:t xml:space="preserve"> </w:t>
      </w:r>
      <w:r w:rsidRPr="00C92D93">
        <w:rPr>
          <w:i/>
        </w:rPr>
        <w:t>Anatomy of Reality: Merging Intuition and Reason</w:t>
      </w:r>
      <w:r w:rsidRPr="00C92D93">
        <w:t xml:space="preserve">. </w:t>
      </w:r>
    </w:p>
    <w:p w:rsidR="00C92D93" w:rsidRPr="00C92D93" w:rsidRDefault="00C92D93" w:rsidP="00C92D93">
      <w:pPr>
        <w:tabs>
          <w:tab w:val="left" w:pos="360"/>
        </w:tabs>
      </w:pPr>
      <w:r>
        <w:tab/>
      </w:r>
      <w:r w:rsidRPr="00C92D93">
        <w:t>New York: Columbia University Press, 1983.</w:t>
      </w:r>
    </w:p>
    <w:p w:rsidR="00D4792F" w:rsidRDefault="00A35CE6" w:rsidP="00711C37">
      <w:r>
        <w:t>Ba</w:t>
      </w:r>
      <w:r w:rsidR="001F6B6E">
        <w:t xml:space="preserve">sho, Matsuo. </w:t>
      </w:r>
      <w:r>
        <w:t>Poems</w:t>
      </w:r>
      <w:r w:rsidR="001F6B6E">
        <w:t>, English</w:t>
      </w:r>
      <w:r w:rsidR="00D4792F">
        <w:t>.</w:t>
      </w:r>
      <w:r w:rsidR="001F6B6E">
        <w:t xml:space="preserve"> Trans. </w:t>
      </w:r>
      <w:r w:rsidR="001F6B6E" w:rsidRPr="001F6B6E">
        <w:t xml:space="preserve">Jane </w:t>
      </w:r>
      <w:proofErr w:type="spellStart"/>
      <w:r w:rsidR="001F6B6E" w:rsidRPr="001F6B6E">
        <w:t>Reichhold</w:t>
      </w:r>
      <w:proofErr w:type="spellEnd"/>
      <w:r w:rsidR="001F6B6E">
        <w:t>.</w:t>
      </w:r>
      <w:r w:rsidR="001F6B6E" w:rsidRPr="001F6B6E">
        <w:t xml:space="preserve"> </w:t>
      </w:r>
      <w:r w:rsidR="001F6B6E">
        <w:t>New York</w:t>
      </w:r>
      <w:r w:rsidR="001F6B6E" w:rsidRPr="001F6B6E">
        <w:t>: Kodansha International</w:t>
      </w:r>
      <w:r w:rsidR="001F6B6E">
        <w:t>, 2008.</w:t>
      </w:r>
    </w:p>
    <w:p w:rsidR="00A61417" w:rsidRPr="00A61417" w:rsidRDefault="00A61417" w:rsidP="00A61417">
      <w:r w:rsidRPr="00A61417">
        <w:t xml:space="preserve">Barzun, Jacques and Henry F. Graff. </w:t>
      </w:r>
      <w:r w:rsidRPr="00A61417">
        <w:rPr>
          <w:i/>
        </w:rPr>
        <w:t>The Modern Researcher</w:t>
      </w:r>
      <w:r w:rsidRPr="00A61417">
        <w:t>. 6th ed. Thomson, 2004.</w:t>
      </w:r>
    </w:p>
    <w:p w:rsidR="00711C37" w:rsidRDefault="00711C37" w:rsidP="00711C37">
      <w:r w:rsidRPr="00711C37">
        <w:t xml:space="preserve">Chowder, Ken. EUREKA! </w:t>
      </w:r>
      <w:r w:rsidRPr="00711C37">
        <w:rPr>
          <w:i/>
        </w:rPr>
        <w:t>Smithsonian</w:t>
      </w:r>
      <w:r w:rsidRPr="00711C37">
        <w:t xml:space="preserve"> 34:6 (2003): 92-94.</w:t>
      </w:r>
    </w:p>
    <w:p w:rsidR="0063215E" w:rsidRDefault="0063215E" w:rsidP="0063215E">
      <w:r>
        <w:t xml:space="preserve">Eco, Umberto. </w:t>
      </w:r>
      <w:r w:rsidRPr="0063215E">
        <w:rPr>
          <w:i/>
        </w:rPr>
        <w:t>Serendipities: Language &amp; Lunacy</w:t>
      </w:r>
      <w:r>
        <w:t>. Trans. William Weaver. San Diego</w:t>
      </w:r>
      <w:r w:rsidRPr="0063215E">
        <w:t xml:space="preserve">: Harcourt Brace, </w:t>
      </w:r>
    </w:p>
    <w:p w:rsidR="00472FD7" w:rsidRDefault="0063215E" w:rsidP="00472FD7">
      <w:pPr>
        <w:tabs>
          <w:tab w:val="left" w:pos="360"/>
        </w:tabs>
      </w:pPr>
      <w:r>
        <w:tab/>
      </w:r>
      <w:r w:rsidRPr="0063215E">
        <w:t>1999</w:t>
      </w:r>
      <w:r>
        <w:t>.</w:t>
      </w:r>
    </w:p>
    <w:p w:rsidR="007713B4" w:rsidRDefault="007713B4" w:rsidP="00BC4F67">
      <w:proofErr w:type="spellStart"/>
      <w:r w:rsidRPr="007713B4">
        <w:t>Ren</w:t>
      </w:r>
      <w:r w:rsidR="006D304F">
        <w:t>ella</w:t>
      </w:r>
      <w:proofErr w:type="spellEnd"/>
      <w:r w:rsidR="006D304F">
        <w:t xml:space="preserve">, Mark and Whitney Walton. </w:t>
      </w:r>
      <w:r w:rsidR="00D20443">
        <w:t>"</w:t>
      </w:r>
      <w:r w:rsidRPr="007713B4">
        <w:t xml:space="preserve">Planned Serendipity: American Travelers and the Transatlantic </w:t>
      </w:r>
    </w:p>
    <w:p w:rsidR="007713B4" w:rsidRDefault="007713B4" w:rsidP="007713B4">
      <w:pPr>
        <w:tabs>
          <w:tab w:val="left" w:pos="360"/>
        </w:tabs>
      </w:pPr>
      <w:r>
        <w:tab/>
      </w:r>
      <w:r w:rsidRPr="007713B4">
        <w:t xml:space="preserve">Voyage in the Nineteenth and Twentieth Centuries". </w:t>
      </w:r>
      <w:r w:rsidRPr="007713B4">
        <w:rPr>
          <w:i/>
        </w:rPr>
        <w:t>J of Social History</w:t>
      </w:r>
      <w:r w:rsidRPr="007713B4">
        <w:t xml:space="preserve"> 38:2 (2004).</w:t>
      </w:r>
    </w:p>
    <w:p w:rsidR="00E61BDF" w:rsidRDefault="00E61BDF" w:rsidP="007713B4">
      <w:pPr>
        <w:tabs>
          <w:tab w:val="left" w:pos="360"/>
        </w:tabs>
      </w:pPr>
      <w:r>
        <w:t xml:space="preserve">Roam, Dan. </w:t>
      </w:r>
      <w:r w:rsidRPr="009F64F6">
        <w:rPr>
          <w:i/>
        </w:rPr>
        <w:t>The Back of the Napkin: Solving Problems and Selling Ideas with Pictures</w:t>
      </w:r>
      <w:r>
        <w:t>.</w:t>
      </w:r>
      <w:r w:rsidR="009F64F6">
        <w:t xml:space="preserve"> </w:t>
      </w:r>
      <w:r>
        <w:t>Portfolio, 2008.</w:t>
      </w:r>
    </w:p>
    <w:p w:rsidR="00DD75CE" w:rsidRDefault="00DD75CE" w:rsidP="001A6E26">
      <w:pPr>
        <w:tabs>
          <w:tab w:val="left" w:pos="360"/>
        </w:tabs>
      </w:pPr>
    </w:p>
    <w:p w:rsidR="00BC4F67" w:rsidRPr="005E0ECF" w:rsidRDefault="00BC4F67" w:rsidP="00BC4F67">
      <w:pPr>
        <w:rPr>
          <w:b/>
        </w:rPr>
      </w:pPr>
      <w:r w:rsidRPr="005E0ECF">
        <w:rPr>
          <w:b/>
        </w:rPr>
        <w:t>Course Policies</w:t>
      </w:r>
    </w:p>
    <w:p w:rsidR="00762879" w:rsidRDefault="00F771C5" w:rsidP="00B35276">
      <w:r w:rsidRPr="00F771C5">
        <w:t>Attendance is mandatory</w:t>
      </w:r>
      <w:r>
        <w:t xml:space="preserve"> and participation is vital in this course and together </w:t>
      </w:r>
      <w:r w:rsidR="00023663">
        <w:t>will constitute 30</w:t>
      </w:r>
      <w:r>
        <w:t>% of the final grade</w:t>
      </w:r>
      <w:r w:rsidRPr="00F771C5">
        <w:t>. Excused absences are permitted only for exceptional reasons and only if requested in advance.</w:t>
      </w:r>
      <w:r w:rsidR="00583111">
        <w:t xml:space="preserve"> </w:t>
      </w:r>
    </w:p>
    <w:p w:rsidR="00762879" w:rsidRDefault="00762879" w:rsidP="00B35276"/>
    <w:p w:rsidR="009F64F6" w:rsidRPr="009F64F6" w:rsidRDefault="009F64F6" w:rsidP="009F64F6">
      <w:r>
        <w:t>Each class will consist of a short lecture</w:t>
      </w:r>
      <w:r w:rsidR="00F771C5" w:rsidRPr="00F771C5">
        <w:t xml:space="preserve">, discussion, and time </w:t>
      </w:r>
      <w:r w:rsidR="000D5541">
        <w:t>to experiment with and apply</w:t>
      </w:r>
      <w:r w:rsidR="0074533F">
        <w:t xml:space="preserve"> </w:t>
      </w:r>
      <w:r w:rsidR="00520684">
        <w:t xml:space="preserve">the </w:t>
      </w:r>
      <w:r w:rsidR="0074533F">
        <w:t>methods</w:t>
      </w:r>
      <w:r w:rsidR="00520684">
        <w:t xml:space="preserve"> </w:t>
      </w:r>
      <w:r>
        <w:t xml:space="preserve">read about and discussed </w:t>
      </w:r>
      <w:r w:rsidR="00520684">
        <w:t>in class</w:t>
      </w:r>
      <w:r w:rsidR="00762879">
        <w:t xml:space="preserve">. </w:t>
      </w:r>
      <w:r w:rsidR="00F771C5" w:rsidRPr="00F771C5">
        <w:t xml:space="preserve">The readings assigned each week are to be completed before the class meets. </w:t>
      </w:r>
      <w:r w:rsidRPr="009F64F6">
        <w:t>Each student will write brief (</w:t>
      </w:r>
      <w:r>
        <w:t>90</w:t>
      </w:r>
      <w:r w:rsidRPr="009F64F6">
        <w:t>-100</w:t>
      </w:r>
      <w:r>
        <w:t xml:space="preserve"> word) response</w:t>
      </w:r>
      <w:r w:rsidRPr="009F64F6">
        <w:t xml:space="preserve"> to each of course reading. You can respond to, argue with, and/or explore more fully the main ideas in the readings. These must be posted </w:t>
      </w:r>
      <w:r w:rsidRPr="009F64F6">
        <w:lastRenderedPageBreak/>
        <w:t xml:space="preserve">to CARMEN by </w:t>
      </w:r>
      <w:proofErr w:type="spellStart"/>
      <w:r w:rsidRPr="009F64F6">
        <w:t>8pm</w:t>
      </w:r>
      <w:proofErr w:type="spellEnd"/>
      <w:r w:rsidRPr="009F64F6">
        <w:t xml:space="preserve"> the evening before class meets and we will use them as the basis for our discussions. They are to be well-written, well-argued responses</w:t>
      </w:r>
      <w:r>
        <w:t>,</w:t>
      </w:r>
      <w:r w:rsidRPr="009F64F6">
        <w:t xml:space="preserve"> free of typos and grammatical mistakes.</w:t>
      </w:r>
    </w:p>
    <w:p w:rsidR="009F64F6" w:rsidRDefault="009F64F6" w:rsidP="00B35276"/>
    <w:p w:rsidR="009F64F6" w:rsidRDefault="009F64F6" w:rsidP="00B35276"/>
    <w:p w:rsidR="00B35276" w:rsidRPr="00B35276" w:rsidRDefault="00FC696E" w:rsidP="00B35276">
      <w:r>
        <w:t>S</w:t>
      </w:r>
      <w:r w:rsidR="00B35276" w:rsidRPr="00B35276">
        <w:t xml:space="preserve">tudents will </w:t>
      </w:r>
      <w:r w:rsidR="009F64F6">
        <w:t xml:space="preserve">also </w:t>
      </w:r>
      <w:r w:rsidR="00B35276" w:rsidRPr="00B35276">
        <w:t>document</w:t>
      </w:r>
      <w:r w:rsidR="009F64F6">
        <w:t xml:space="preserve"> thei</w:t>
      </w:r>
      <w:r>
        <w:t>r</w:t>
      </w:r>
      <w:r w:rsidR="009F64F6">
        <w:t xml:space="preserve"> per</w:t>
      </w:r>
      <w:r>
        <w:t xml:space="preserve">sonal </w:t>
      </w:r>
      <w:r w:rsidR="00B35276">
        <w:t>research</w:t>
      </w:r>
      <w:r>
        <w:t xml:space="preserve"> </w:t>
      </w:r>
      <w:r w:rsidR="009F64F6">
        <w:t xml:space="preserve">ideas, </w:t>
      </w:r>
      <w:r>
        <w:t>process</w:t>
      </w:r>
      <w:r w:rsidR="009F64F6">
        <w:t>es,</w:t>
      </w:r>
      <w:r w:rsidR="00762879">
        <w:t xml:space="preserve"> and</w:t>
      </w:r>
      <w:r w:rsidR="00B35276">
        <w:t xml:space="preserve"> </w:t>
      </w:r>
      <w:r w:rsidR="00B35276" w:rsidRPr="00B35276">
        <w:t>experience</w:t>
      </w:r>
      <w:r w:rsidR="00B35276">
        <w:t>s</w:t>
      </w:r>
      <w:r>
        <w:t xml:space="preserve"> in a research journal</w:t>
      </w:r>
      <w:r w:rsidR="009F64F6">
        <w:t xml:space="preserve">. Time will be set aside </w:t>
      </w:r>
      <w:r w:rsidR="00472E1E">
        <w:t xml:space="preserve">in </w:t>
      </w:r>
      <w:r w:rsidR="009F64F6">
        <w:t>each class for a brief meeting</w:t>
      </w:r>
      <w:r w:rsidR="00526B3D">
        <w:t xml:space="preserve"> </w:t>
      </w:r>
      <w:r w:rsidR="009F64F6">
        <w:t>to discuss your research</w:t>
      </w:r>
      <w:r w:rsidR="00526B3D">
        <w:t xml:space="preserve"> with the expectation that you will meet individually with me a minimum of </w:t>
      </w:r>
      <w:proofErr w:type="spellStart"/>
      <w:r w:rsidR="00526B3D">
        <w:t>3x</w:t>
      </w:r>
      <w:proofErr w:type="spellEnd"/>
      <w:r w:rsidR="00526B3D">
        <w:t xml:space="preserve"> </w:t>
      </w:r>
      <w:r w:rsidR="00472E1E">
        <w:t xml:space="preserve">over </w:t>
      </w:r>
      <w:r w:rsidR="00526B3D">
        <w:t>the course.</w:t>
      </w:r>
    </w:p>
    <w:p w:rsidR="00CB5585" w:rsidRDefault="00CB5585" w:rsidP="00BC4F67"/>
    <w:p w:rsidR="00BC4F67" w:rsidRPr="00CB5585" w:rsidRDefault="00BC4F67" w:rsidP="00BC4F67">
      <w:pPr>
        <w:rPr>
          <w:b/>
        </w:rPr>
      </w:pPr>
      <w:r w:rsidRPr="00CB5585">
        <w:rPr>
          <w:b/>
        </w:rPr>
        <w:t>Grading</w:t>
      </w:r>
    </w:p>
    <w:p w:rsidR="004617D7" w:rsidRDefault="000A0AF3" w:rsidP="004617D7">
      <w:r>
        <w:t>Grades will be assigned based on a 200-p</w:t>
      </w:r>
      <w:r w:rsidR="00D0609E">
        <w:t>oint</w:t>
      </w:r>
      <w:r>
        <w:t xml:space="preserve"> scale</w:t>
      </w:r>
      <w:r w:rsidR="00D0609E">
        <w:t>:</w:t>
      </w:r>
    </w:p>
    <w:p w:rsidR="00D0609E" w:rsidRDefault="000A0AF3" w:rsidP="004617D7">
      <w:r>
        <w:tab/>
      </w:r>
      <w:r w:rsidR="00D0609E">
        <w:t>A</w:t>
      </w:r>
      <w:r>
        <w:t xml:space="preserve">  186-200</w:t>
      </w:r>
      <w:r w:rsidR="00D0609E">
        <w:tab/>
      </w:r>
      <w:r w:rsidRPr="000A0AF3">
        <w:t>B</w:t>
      </w:r>
      <w:r>
        <w:t xml:space="preserve">  166-173</w:t>
      </w:r>
      <w:r w:rsidR="00D0609E">
        <w:tab/>
        <w:t>C</w:t>
      </w:r>
      <w:r>
        <w:t xml:space="preserve">  142-153</w:t>
      </w:r>
      <w:r>
        <w:tab/>
      </w:r>
      <w:r w:rsidR="000C4AB2">
        <w:t>D  128-139</w:t>
      </w:r>
    </w:p>
    <w:p w:rsidR="000A0AF3" w:rsidRDefault="000A0AF3" w:rsidP="004617D7">
      <w:r>
        <w:tab/>
      </w:r>
      <w:r w:rsidR="00D0609E">
        <w:t>A-</w:t>
      </w:r>
      <w:r>
        <w:t xml:space="preserve"> 180-185</w:t>
      </w:r>
      <w:r>
        <w:tab/>
        <w:t>B-</w:t>
      </w:r>
      <w:r w:rsidR="000C4AB2">
        <w:t xml:space="preserve"> 160-17</w:t>
      </w:r>
      <w:r>
        <w:t>2</w:t>
      </w:r>
      <w:r>
        <w:tab/>
        <w:t>C- 152-141</w:t>
      </w:r>
      <w:r>
        <w:tab/>
        <w:t>E  127 and below</w:t>
      </w:r>
    </w:p>
    <w:p w:rsidR="00D0609E" w:rsidRDefault="000A0AF3" w:rsidP="004617D7">
      <w:r>
        <w:tab/>
        <w:t>B+ 174-179</w:t>
      </w:r>
      <w:r w:rsidR="00D0609E">
        <w:tab/>
      </w:r>
      <w:proofErr w:type="spellStart"/>
      <w:r>
        <w:t>C+154</w:t>
      </w:r>
      <w:proofErr w:type="spellEnd"/>
      <w:r>
        <w:t>-159</w:t>
      </w:r>
      <w:r>
        <w:tab/>
        <w:t>D</w:t>
      </w:r>
      <w:r w:rsidR="000C4AB2">
        <w:t>+ 132-140</w:t>
      </w:r>
    </w:p>
    <w:p w:rsidR="004617D7" w:rsidRPr="004617D7" w:rsidRDefault="000A0AF3" w:rsidP="004617D7">
      <w:r>
        <w:tab/>
      </w:r>
    </w:p>
    <w:p w:rsidR="00094B1A" w:rsidRPr="005E0ECF" w:rsidRDefault="00094B1A" w:rsidP="00094B1A">
      <w:pPr>
        <w:rPr>
          <w:rFonts w:ascii="Calibri" w:eastAsia="Calibri" w:hAnsi="Calibri" w:cs="Times New Roman"/>
          <w:b/>
        </w:rPr>
      </w:pPr>
      <w:r w:rsidRPr="005E0ECF">
        <w:rPr>
          <w:rFonts w:ascii="Calibri" w:eastAsia="Calibri" w:hAnsi="Calibri" w:cs="Times New Roman"/>
          <w:b/>
        </w:rPr>
        <w:t xml:space="preserve">Assignments: </w:t>
      </w:r>
    </w:p>
    <w:p w:rsidR="00094B1A" w:rsidRPr="00094B1A" w:rsidRDefault="005E0F74" w:rsidP="00094B1A">
      <w:pPr>
        <w:rPr>
          <w:rFonts w:ascii="Calibri" w:eastAsia="Calibri" w:hAnsi="Calibri" w:cs="Times New Roman"/>
        </w:rPr>
      </w:pPr>
      <w:r>
        <w:rPr>
          <w:rFonts w:ascii="Calibri" w:eastAsia="Calibri" w:hAnsi="Calibri" w:cs="Times New Roman"/>
        </w:rPr>
        <w:t>Attendance and Participation</w:t>
      </w:r>
      <w:r w:rsidR="00713FDA">
        <w:rPr>
          <w:rFonts w:ascii="Calibri" w:eastAsia="Calibri" w:hAnsi="Calibri" w:cs="Times New Roman"/>
        </w:rPr>
        <w:t xml:space="preserve"> (includes reading responses)</w:t>
      </w:r>
      <w:r w:rsidR="001823B1">
        <w:rPr>
          <w:rFonts w:ascii="Calibri" w:eastAsia="Calibri" w:hAnsi="Calibri" w:cs="Times New Roman"/>
        </w:rPr>
        <w:t>: 30</w:t>
      </w:r>
      <w:r w:rsidR="00094B1A" w:rsidRPr="00094B1A">
        <w:rPr>
          <w:rFonts w:ascii="Calibri" w:eastAsia="Calibri" w:hAnsi="Calibri" w:cs="Times New Roman"/>
        </w:rPr>
        <w:t>%</w:t>
      </w:r>
    </w:p>
    <w:p w:rsidR="00094B1A" w:rsidRDefault="00723D59" w:rsidP="00094B1A">
      <w:pPr>
        <w:rPr>
          <w:rFonts w:ascii="Calibri" w:eastAsia="Calibri" w:hAnsi="Calibri" w:cs="Times New Roman"/>
        </w:rPr>
      </w:pPr>
      <w:r>
        <w:rPr>
          <w:rFonts w:ascii="Calibri" w:eastAsia="Calibri" w:hAnsi="Calibri" w:cs="Times New Roman"/>
        </w:rPr>
        <w:t>Research Journal</w:t>
      </w:r>
      <w:r w:rsidR="001823B1">
        <w:rPr>
          <w:rFonts w:ascii="Calibri" w:eastAsia="Calibri" w:hAnsi="Calibri" w:cs="Times New Roman"/>
        </w:rPr>
        <w:t>: 2</w:t>
      </w:r>
      <w:r w:rsidR="00A05E94">
        <w:rPr>
          <w:rFonts w:ascii="Calibri" w:eastAsia="Calibri" w:hAnsi="Calibri" w:cs="Times New Roman"/>
        </w:rPr>
        <w:t>0</w:t>
      </w:r>
      <w:r w:rsidR="00094B1A" w:rsidRPr="00094B1A">
        <w:rPr>
          <w:rFonts w:ascii="Calibri" w:eastAsia="Calibri" w:hAnsi="Calibri" w:cs="Times New Roman"/>
        </w:rPr>
        <w:t>%</w:t>
      </w:r>
    </w:p>
    <w:p w:rsidR="00723D59" w:rsidRDefault="001823B1" w:rsidP="00094B1A">
      <w:pPr>
        <w:rPr>
          <w:rFonts w:ascii="Calibri" w:eastAsia="Calibri" w:hAnsi="Calibri" w:cs="Times New Roman"/>
        </w:rPr>
      </w:pPr>
      <w:r>
        <w:rPr>
          <w:rFonts w:ascii="Calibri" w:eastAsia="Calibri" w:hAnsi="Calibri" w:cs="Times New Roman"/>
        </w:rPr>
        <w:t>Oral Presentation: 20</w:t>
      </w:r>
      <w:r w:rsidR="00723D59">
        <w:rPr>
          <w:rFonts w:ascii="Calibri" w:eastAsia="Calibri" w:hAnsi="Calibri" w:cs="Times New Roman"/>
        </w:rPr>
        <w:t>%</w:t>
      </w:r>
    </w:p>
    <w:p w:rsidR="00094B1A" w:rsidRDefault="00295077" w:rsidP="00094B1A">
      <w:r>
        <w:rPr>
          <w:rFonts w:ascii="Calibri" w:eastAsia="Calibri" w:hAnsi="Calibri" w:cs="Times New Roman"/>
        </w:rPr>
        <w:t>Final P</w:t>
      </w:r>
      <w:r w:rsidR="001823B1">
        <w:rPr>
          <w:rFonts w:ascii="Calibri" w:eastAsia="Calibri" w:hAnsi="Calibri" w:cs="Times New Roman"/>
        </w:rPr>
        <w:t>roject: 30</w:t>
      </w:r>
      <w:r w:rsidR="00094B1A" w:rsidRPr="00094B1A">
        <w:rPr>
          <w:rFonts w:ascii="Calibri" w:eastAsia="Calibri" w:hAnsi="Calibri" w:cs="Times New Roman"/>
        </w:rPr>
        <w:t>%</w:t>
      </w:r>
    </w:p>
    <w:p w:rsidR="00094B1A" w:rsidRDefault="00094B1A" w:rsidP="00094B1A"/>
    <w:p w:rsidR="00BC4F67" w:rsidRPr="00CB5585" w:rsidRDefault="00BC4F67" w:rsidP="00094B1A">
      <w:pPr>
        <w:rPr>
          <w:b/>
        </w:rPr>
      </w:pPr>
      <w:r w:rsidRPr="00CB5585">
        <w:rPr>
          <w:b/>
        </w:rPr>
        <w:t xml:space="preserve">Academic Integrity </w:t>
      </w:r>
    </w:p>
    <w:p w:rsidR="00BC4F67" w:rsidRDefault="00BC4F67" w:rsidP="00BC4F67">
      <w:r>
        <w:t>For all the assignments for this course, the Code of Student Conduct of The Ohio State University is in effect. Academic misconduct is defined as: Any activity that tends to compromise the academic integrity of the university, or subvert the educational process. Examples of academic misconduct include, but are not limited to:</w:t>
      </w:r>
    </w:p>
    <w:p w:rsidR="004617D7" w:rsidRDefault="004617D7" w:rsidP="004617D7">
      <w:pPr>
        <w:tabs>
          <w:tab w:val="left" w:pos="360"/>
          <w:tab w:val="left" w:pos="540"/>
        </w:tabs>
      </w:pPr>
      <w:r>
        <w:tab/>
        <w:t>1.</w:t>
      </w:r>
      <w:r>
        <w:tab/>
      </w:r>
      <w:r>
        <w:tab/>
      </w:r>
      <w:r w:rsidR="00BC4F67">
        <w:t xml:space="preserve">Violation of course rules as contained in the course syllabus or other information provided to </w:t>
      </w:r>
    </w:p>
    <w:p w:rsidR="004617D7" w:rsidRDefault="004617D7" w:rsidP="004617D7">
      <w:pPr>
        <w:tabs>
          <w:tab w:val="left" w:pos="-630"/>
          <w:tab w:val="left" w:pos="360"/>
        </w:tabs>
      </w:pPr>
      <w:r>
        <w:tab/>
      </w:r>
      <w:r>
        <w:tab/>
      </w:r>
      <w:r w:rsidR="00BC4F67">
        <w:t>the student; violation of program regulations as established by departmental committees and</w:t>
      </w:r>
    </w:p>
    <w:p w:rsidR="00BC4F67" w:rsidRDefault="004617D7" w:rsidP="004617D7">
      <w:pPr>
        <w:tabs>
          <w:tab w:val="left" w:pos="-630"/>
          <w:tab w:val="left" w:pos="360"/>
        </w:tabs>
      </w:pPr>
      <w:r>
        <w:tab/>
      </w:r>
      <w:r>
        <w:tab/>
      </w:r>
      <w:r w:rsidR="00BC4F67">
        <w:t xml:space="preserve"> made available to students;</w:t>
      </w:r>
    </w:p>
    <w:p w:rsidR="004617D7" w:rsidRDefault="004617D7" w:rsidP="004617D7">
      <w:pPr>
        <w:tabs>
          <w:tab w:val="left" w:pos="-630"/>
          <w:tab w:val="left" w:pos="360"/>
        </w:tabs>
      </w:pPr>
      <w:r>
        <w:tab/>
        <w:t>2.</w:t>
      </w:r>
      <w:r>
        <w:tab/>
      </w:r>
      <w:r w:rsidR="00BC4F67">
        <w:t xml:space="preserve">Submitting plagiarized work for an academic requirement. Plagiarism is the representation of </w:t>
      </w:r>
    </w:p>
    <w:p w:rsidR="004617D7" w:rsidRDefault="004617D7" w:rsidP="004617D7">
      <w:pPr>
        <w:tabs>
          <w:tab w:val="left" w:pos="-630"/>
          <w:tab w:val="left" w:pos="360"/>
        </w:tabs>
      </w:pPr>
      <w:r>
        <w:tab/>
      </w:r>
      <w:r>
        <w:tab/>
      </w:r>
      <w:r w:rsidR="00BC4F67">
        <w:t xml:space="preserve">another's work or ideas as one's own; it includes the unacknowledged word-for-word use </w:t>
      </w:r>
    </w:p>
    <w:p w:rsidR="004617D7" w:rsidRDefault="004617D7" w:rsidP="004617D7">
      <w:pPr>
        <w:tabs>
          <w:tab w:val="left" w:pos="-630"/>
          <w:tab w:val="left" w:pos="360"/>
        </w:tabs>
      </w:pPr>
      <w:r>
        <w:tab/>
      </w:r>
      <w:r>
        <w:tab/>
      </w:r>
      <w:r w:rsidR="00BC4F67">
        <w:t xml:space="preserve">and/or paraphrasing of another person's work, and/or the inappropriate unacknowledged use </w:t>
      </w:r>
    </w:p>
    <w:p w:rsidR="00BC4F67" w:rsidRDefault="004617D7" w:rsidP="004617D7">
      <w:pPr>
        <w:tabs>
          <w:tab w:val="left" w:pos="-630"/>
          <w:tab w:val="left" w:pos="360"/>
        </w:tabs>
      </w:pPr>
      <w:r>
        <w:tab/>
      </w:r>
      <w:r>
        <w:tab/>
      </w:r>
      <w:r w:rsidR="00BC4F67">
        <w:t>of another person's ideas;</w:t>
      </w:r>
    </w:p>
    <w:p w:rsidR="004617D7" w:rsidRDefault="004617D7" w:rsidP="004617D7">
      <w:pPr>
        <w:tabs>
          <w:tab w:val="left" w:pos="-630"/>
          <w:tab w:val="left" w:pos="360"/>
        </w:tabs>
      </w:pPr>
      <w:r>
        <w:tab/>
        <w:t>3.</w:t>
      </w:r>
      <w:r>
        <w:tab/>
      </w:r>
      <w:r w:rsidR="00BC4F67">
        <w:t xml:space="preserve">Submitting substantially the same work to satisfy requirements for one course that has been </w:t>
      </w:r>
    </w:p>
    <w:p w:rsidR="004617D7" w:rsidRDefault="004617D7" w:rsidP="004617D7">
      <w:pPr>
        <w:tabs>
          <w:tab w:val="left" w:pos="-630"/>
          <w:tab w:val="left" w:pos="360"/>
        </w:tabs>
      </w:pPr>
      <w:r>
        <w:tab/>
      </w:r>
      <w:r>
        <w:tab/>
      </w:r>
      <w:r w:rsidR="00BC4F67">
        <w:t>submitted in satisfaction of requirements for another course, without permission of th</w:t>
      </w:r>
      <w:r>
        <w:t>e</w:t>
      </w:r>
    </w:p>
    <w:p w:rsidR="004617D7" w:rsidRDefault="004617D7" w:rsidP="004617D7">
      <w:pPr>
        <w:tabs>
          <w:tab w:val="left" w:pos="-630"/>
          <w:tab w:val="left" w:pos="360"/>
        </w:tabs>
      </w:pPr>
      <w:r>
        <w:tab/>
      </w:r>
      <w:r>
        <w:tab/>
      </w:r>
      <w:r w:rsidR="00BC4F67">
        <w:t>instructor of the course for which the work is being submitted;</w:t>
      </w:r>
    </w:p>
    <w:p w:rsidR="004617D7" w:rsidRDefault="004617D7" w:rsidP="004617D7">
      <w:pPr>
        <w:tabs>
          <w:tab w:val="left" w:pos="-630"/>
          <w:tab w:val="left" w:pos="360"/>
        </w:tabs>
      </w:pPr>
      <w:r>
        <w:tab/>
        <w:t>4.</w:t>
      </w:r>
      <w:r>
        <w:tab/>
      </w:r>
      <w:r w:rsidRPr="004617D7">
        <w:t>For an extended version of</w:t>
      </w:r>
      <w:r>
        <w:t xml:space="preserve"> these examples please refer to: </w:t>
      </w:r>
      <w:r>
        <w:tab/>
      </w:r>
      <w:r>
        <w:tab/>
      </w:r>
      <w:r>
        <w:tab/>
      </w:r>
      <w:r>
        <w:tab/>
      </w:r>
      <w:r>
        <w:tab/>
      </w:r>
      <w:r>
        <w:tab/>
      </w:r>
      <w:r>
        <w:tab/>
      </w:r>
      <w:hyperlink r:id="rId4" w:history="1">
        <w:proofErr w:type="spellStart"/>
        <w:r w:rsidRPr="009A2B79">
          <w:rPr>
            <w:rStyle w:val="Hyperlink"/>
          </w:rPr>
          <w:t>http://studentaffairs.osu.edu/resource_csc.asp</w:t>
        </w:r>
        <w:proofErr w:type="spellEnd"/>
      </w:hyperlink>
    </w:p>
    <w:p w:rsidR="000F32E5" w:rsidRDefault="000F32E5" w:rsidP="004617D7">
      <w:pPr>
        <w:tabs>
          <w:tab w:val="left" w:pos="-630"/>
          <w:tab w:val="left" w:pos="360"/>
        </w:tabs>
        <w:rPr>
          <w:b/>
        </w:rPr>
      </w:pPr>
    </w:p>
    <w:p w:rsidR="004617D7" w:rsidRPr="005E0ECF" w:rsidRDefault="00BC4F67" w:rsidP="004617D7">
      <w:pPr>
        <w:tabs>
          <w:tab w:val="left" w:pos="-630"/>
          <w:tab w:val="left" w:pos="360"/>
        </w:tabs>
        <w:rPr>
          <w:b/>
        </w:rPr>
      </w:pPr>
      <w:r w:rsidRPr="005E0ECF">
        <w:rPr>
          <w:b/>
        </w:rPr>
        <w:t>To avoid plagiarism, students must make sure that they:</w:t>
      </w:r>
    </w:p>
    <w:p w:rsidR="004617D7" w:rsidRDefault="004617D7" w:rsidP="004617D7">
      <w:pPr>
        <w:tabs>
          <w:tab w:val="left" w:pos="-630"/>
          <w:tab w:val="left" w:pos="360"/>
        </w:tabs>
      </w:pPr>
      <w:r>
        <w:tab/>
        <w:t>1.</w:t>
      </w:r>
      <w:r>
        <w:tab/>
      </w:r>
      <w:r w:rsidR="00BC4F67">
        <w:t>Always cite their sources (followin</w:t>
      </w:r>
      <w:r>
        <w:t>g the MLA format)</w:t>
      </w:r>
    </w:p>
    <w:p w:rsidR="004617D7" w:rsidRDefault="004617D7" w:rsidP="004617D7">
      <w:pPr>
        <w:tabs>
          <w:tab w:val="left" w:pos="-630"/>
          <w:tab w:val="left" w:pos="360"/>
        </w:tabs>
      </w:pPr>
      <w:r>
        <w:tab/>
        <w:t>2.</w:t>
      </w:r>
      <w:r>
        <w:tab/>
      </w:r>
      <w:r w:rsidR="00BC4F67">
        <w:t>Read the guidelines for wri</w:t>
      </w:r>
      <w:r>
        <w:t>tten assignments more than once</w:t>
      </w:r>
    </w:p>
    <w:p w:rsidR="00BC4F67" w:rsidRDefault="004617D7" w:rsidP="004617D7">
      <w:pPr>
        <w:tabs>
          <w:tab w:val="left" w:pos="-630"/>
          <w:tab w:val="left" w:pos="360"/>
        </w:tabs>
      </w:pPr>
      <w:r>
        <w:tab/>
        <w:t>3.</w:t>
      </w:r>
      <w:r>
        <w:tab/>
      </w:r>
      <w:r w:rsidR="00BC4F67">
        <w:t>If in doubt consult with your professor.</w:t>
      </w:r>
    </w:p>
    <w:p w:rsidR="00BC4F67" w:rsidRDefault="00BC4F67" w:rsidP="00BC4F67"/>
    <w:p w:rsidR="00BC4F67" w:rsidRPr="00CB5585" w:rsidRDefault="00BC4F67" w:rsidP="00BC4F67">
      <w:pPr>
        <w:rPr>
          <w:b/>
        </w:rPr>
      </w:pPr>
      <w:r w:rsidRPr="00CB5585">
        <w:rPr>
          <w:b/>
        </w:rPr>
        <w:t xml:space="preserve">Students with Disabilities </w:t>
      </w:r>
    </w:p>
    <w:p w:rsidR="00BC4F67" w:rsidRDefault="00BC4F67" w:rsidP="00BC4F67">
      <w:r>
        <w:t>Any student who feels</w:t>
      </w:r>
      <w:r w:rsidR="00CB5585">
        <w:t xml:space="preserve"> </w:t>
      </w:r>
      <w:r>
        <w:t xml:space="preserve"> s/he may need an accommodation based on the impact of a disability should contact me privately to discuss your specific needs. Please contact the Office for Disability Services at 614-292-3307 in room 150 </w:t>
      </w:r>
      <w:proofErr w:type="spellStart"/>
      <w:r>
        <w:t>Pomerene</w:t>
      </w:r>
      <w:proofErr w:type="spellEnd"/>
      <w:r>
        <w:t xml:space="preserve"> Hall to coordinate reasonable accommodations for students with </w:t>
      </w:r>
      <w:r>
        <w:lastRenderedPageBreak/>
        <w:t xml:space="preserve">documented disabilities. Or visit the internet address of this office at </w:t>
      </w:r>
      <w:proofErr w:type="spellStart"/>
      <w:r>
        <w:t>http://www.ods.ohio-state.edu</w:t>
      </w:r>
      <w:proofErr w:type="spellEnd"/>
      <w:r>
        <w:t xml:space="preserve"> for more information.</w:t>
      </w:r>
    </w:p>
    <w:p w:rsidR="00E24F39" w:rsidRDefault="00E24F39" w:rsidP="00BC4F67">
      <w:pPr>
        <w:rPr>
          <w:b/>
        </w:rPr>
      </w:pPr>
    </w:p>
    <w:p w:rsidR="00BC4F67" w:rsidRDefault="00BC4F67" w:rsidP="00BC4F67">
      <w:pPr>
        <w:rPr>
          <w:b/>
        </w:rPr>
      </w:pPr>
      <w:r w:rsidRPr="00CB5585">
        <w:rPr>
          <w:b/>
        </w:rPr>
        <w:t>Weekly Schedule</w:t>
      </w:r>
    </w:p>
    <w:p w:rsidR="007713B4" w:rsidRDefault="007713B4" w:rsidP="00BC4F67">
      <w:pPr>
        <w:rPr>
          <w:b/>
        </w:rPr>
      </w:pPr>
    </w:p>
    <w:p w:rsidR="00FD1119" w:rsidRDefault="00BB2353" w:rsidP="00D92673">
      <w:pPr>
        <w:tabs>
          <w:tab w:val="left" w:pos="900"/>
        </w:tabs>
        <w:rPr>
          <w:rFonts w:ascii="Calibri" w:eastAsia="Calibri" w:hAnsi="Calibri" w:cs="Times New Roman"/>
        </w:rPr>
      </w:pPr>
      <w:r>
        <w:rPr>
          <w:rFonts w:ascii="Calibri" w:eastAsia="Calibri" w:hAnsi="Calibri" w:cs="Times New Roman"/>
        </w:rPr>
        <w:t>Week 1</w:t>
      </w:r>
      <w:r>
        <w:rPr>
          <w:rFonts w:ascii="Calibri" w:eastAsia="Calibri" w:hAnsi="Calibri" w:cs="Times New Roman"/>
        </w:rPr>
        <w:tab/>
      </w:r>
      <w:r w:rsidR="008D461D">
        <w:rPr>
          <w:rFonts w:ascii="Calibri" w:eastAsia="Calibri" w:hAnsi="Calibri" w:cs="Times New Roman"/>
        </w:rPr>
        <w:t xml:space="preserve">Research </w:t>
      </w:r>
      <w:r w:rsidR="00E24F39">
        <w:rPr>
          <w:rFonts w:ascii="Calibri" w:eastAsia="Calibri" w:hAnsi="Calibri" w:cs="Times New Roman"/>
        </w:rPr>
        <w:t>is the</w:t>
      </w:r>
      <w:r w:rsidR="000C4371">
        <w:rPr>
          <w:rFonts w:ascii="Calibri" w:eastAsia="Calibri" w:hAnsi="Calibri" w:cs="Times New Roman"/>
        </w:rPr>
        <w:t xml:space="preserve"> </w:t>
      </w:r>
      <w:r w:rsidR="00FD1119">
        <w:rPr>
          <w:rFonts w:ascii="Calibri" w:eastAsia="Calibri" w:hAnsi="Calibri" w:cs="Times New Roman"/>
        </w:rPr>
        <w:t>First-</w:t>
      </w:r>
      <w:r w:rsidR="008D461D">
        <w:rPr>
          <w:rFonts w:ascii="Calibri" w:eastAsia="Calibri" w:hAnsi="Calibri" w:cs="Times New Roman"/>
        </w:rPr>
        <w:t>Person</w:t>
      </w:r>
      <w:r w:rsidR="000C4371">
        <w:rPr>
          <w:rFonts w:ascii="Calibri" w:eastAsia="Calibri" w:hAnsi="Calibri" w:cs="Times New Roman"/>
        </w:rPr>
        <w:t xml:space="preserve"> </w:t>
      </w:r>
    </w:p>
    <w:p w:rsidR="00D10AD5" w:rsidRDefault="00D10AD5" w:rsidP="00D10AD5">
      <w:pPr>
        <w:tabs>
          <w:tab w:val="left" w:pos="900"/>
        </w:tabs>
        <w:rPr>
          <w:rFonts w:ascii="Calibri" w:eastAsia="Calibri" w:hAnsi="Calibri" w:cs="Times New Roman"/>
          <w:bCs/>
        </w:rPr>
      </w:pPr>
      <w:r>
        <w:rPr>
          <w:rFonts w:ascii="Calibri" w:eastAsia="Calibri" w:hAnsi="Calibri" w:cs="Times New Roman"/>
        </w:rPr>
        <w:tab/>
      </w:r>
      <w:r w:rsidR="00FD1119">
        <w:rPr>
          <w:rFonts w:ascii="Calibri" w:eastAsia="Calibri" w:hAnsi="Calibri" w:cs="Times New Roman"/>
        </w:rPr>
        <w:t>READ</w:t>
      </w:r>
      <w:r w:rsidR="008D461D">
        <w:rPr>
          <w:rFonts w:ascii="Calibri" w:eastAsia="Calibri" w:hAnsi="Calibri" w:cs="Times New Roman"/>
        </w:rPr>
        <w:t xml:space="preserve">: </w:t>
      </w:r>
      <w:r w:rsidR="00FD1119">
        <w:rPr>
          <w:rFonts w:ascii="Calibri" w:eastAsia="Calibri" w:hAnsi="Calibri" w:cs="Times New Roman"/>
        </w:rPr>
        <w:t xml:space="preserve">Ken </w:t>
      </w:r>
      <w:r w:rsidRPr="00D10AD5">
        <w:rPr>
          <w:rFonts w:ascii="Calibri" w:eastAsia="Calibri" w:hAnsi="Calibri" w:cs="Times New Roman"/>
          <w:bCs/>
        </w:rPr>
        <w:t>Chowder, EUREKA!</w:t>
      </w:r>
      <w:r w:rsidRPr="00D10AD5">
        <w:rPr>
          <w:rFonts w:ascii="Calibri" w:eastAsia="Calibri" w:hAnsi="Calibri" w:cs="Times New Roman"/>
          <w:bCs/>
          <w:i/>
        </w:rPr>
        <w:t xml:space="preserve"> </w:t>
      </w:r>
      <w:r w:rsidRPr="00D10AD5">
        <w:rPr>
          <w:rFonts w:ascii="Calibri" w:eastAsia="Calibri" w:hAnsi="Calibri" w:cs="Times New Roman"/>
          <w:bCs/>
        </w:rPr>
        <w:t>(</w:t>
      </w:r>
      <w:r w:rsidR="00BA519E">
        <w:rPr>
          <w:rFonts w:ascii="Calibri" w:eastAsia="Calibri" w:hAnsi="Calibri" w:cs="Times New Roman"/>
          <w:bCs/>
        </w:rPr>
        <w:t xml:space="preserve">6 pages </w:t>
      </w:r>
      <w:r w:rsidR="008D461D">
        <w:rPr>
          <w:rFonts w:ascii="Calibri" w:eastAsia="Calibri" w:hAnsi="Calibri" w:cs="Times New Roman"/>
          <w:bCs/>
        </w:rPr>
        <w:t xml:space="preserve">via </w:t>
      </w:r>
      <w:r w:rsidRPr="00D10AD5">
        <w:rPr>
          <w:rFonts w:ascii="Calibri" w:eastAsia="Calibri" w:hAnsi="Calibri" w:cs="Times New Roman"/>
          <w:bCs/>
        </w:rPr>
        <w:t>Carmen)</w:t>
      </w:r>
      <w:r w:rsidR="005774B0">
        <w:rPr>
          <w:rFonts w:ascii="Calibri" w:eastAsia="Calibri" w:hAnsi="Calibri" w:cs="Times New Roman"/>
          <w:bCs/>
        </w:rPr>
        <w:t>.</w:t>
      </w:r>
    </w:p>
    <w:p w:rsidR="00FD1119" w:rsidRPr="00D10AD5" w:rsidRDefault="00FD1119" w:rsidP="00D10AD5">
      <w:pPr>
        <w:tabs>
          <w:tab w:val="left" w:pos="900"/>
        </w:tabs>
        <w:rPr>
          <w:rFonts w:ascii="Calibri" w:eastAsia="Calibri" w:hAnsi="Calibri" w:cs="Times New Roman"/>
          <w:bCs/>
        </w:rPr>
      </w:pPr>
      <w:r>
        <w:rPr>
          <w:rFonts w:ascii="Calibri" w:eastAsia="Calibri" w:hAnsi="Calibri" w:cs="Times New Roman"/>
          <w:bCs/>
        </w:rPr>
        <w:tab/>
      </w:r>
      <w:r w:rsidR="00BB2353">
        <w:rPr>
          <w:rFonts w:ascii="Calibri" w:eastAsia="Calibri" w:hAnsi="Calibri" w:cs="Times New Roman"/>
          <w:bCs/>
        </w:rPr>
        <w:t>IN CLASS: The Research Journal</w:t>
      </w:r>
    </w:p>
    <w:p w:rsidR="00F1619E" w:rsidRDefault="00F1619E" w:rsidP="00D92673">
      <w:pPr>
        <w:tabs>
          <w:tab w:val="left" w:pos="900"/>
        </w:tabs>
        <w:rPr>
          <w:rFonts w:ascii="Calibri" w:eastAsia="Calibri" w:hAnsi="Calibri" w:cs="Times New Roman"/>
        </w:rPr>
      </w:pPr>
    </w:p>
    <w:p w:rsidR="007414B2" w:rsidRDefault="00F1619E" w:rsidP="00D92673">
      <w:pPr>
        <w:tabs>
          <w:tab w:val="left" w:pos="900"/>
        </w:tabs>
        <w:rPr>
          <w:rFonts w:ascii="Calibri" w:eastAsia="Calibri" w:hAnsi="Calibri" w:cs="Times New Roman"/>
        </w:rPr>
      </w:pPr>
      <w:r>
        <w:rPr>
          <w:rFonts w:ascii="Calibri" w:eastAsia="Calibri" w:hAnsi="Calibri" w:cs="Times New Roman"/>
        </w:rPr>
        <w:t>Week 2</w:t>
      </w:r>
      <w:r w:rsidR="00EF1C3E">
        <w:rPr>
          <w:rFonts w:ascii="Calibri" w:eastAsia="Calibri" w:hAnsi="Calibri" w:cs="Times New Roman"/>
        </w:rPr>
        <w:tab/>
      </w:r>
      <w:r w:rsidR="007414B2">
        <w:rPr>
          <w:rFonts w:ascii="Calibri" w:eastAsia="Calibri" w:hAnsi="Calibri" w:cs="Times New Roman"/>
        </w:rPr>
        <w:t>Introduction to Heuristics</w:t>
      </w:r>
    </w:p>
    <w:p w:rsidR="005774B0" w:rsidRDefault="007414B2" w:rsidP="00D92673">
      <w:pPr>
        <w:tabs>
          <w:tab w:val="left" w:pos="900"/>
        </w:tabs>
        <w:rPr>
          <w:rFonts w:ascii="Calibri" w:eastAsia="Calibri" w:hAnsi="Calibri" w:cs="Times New Roman"/>
        </w:rPr>
      </w:pPr>
      <w:r>
        <w:rPr>
          <w:rFonts w:ascii="Calibri" w:eastAsia="Calibri" w:hAnsi="Calibri" w:cs="Times New Roman"/>
        </w:rPr>
        <w:tab/>
        <w:t>READ: Chapter 3</w:t>
      </w:r>
      <w:r w:rsidR="0063618F">
        <w:rPr>
          <w:rFonts w:ascii="Calibri" w:eastAsia="Calibri" w:hAnsi="Calibri" w:cs="Times New Roman"/>
        </w:rPr>
        <w:t xml:space="preserve"> in </w:t>
      </w:r>
      <w:r w:rsidR="005774B0">
        <w:rPr>
          <w:rFonts w:ascii="Calibri" w:eastAsia="Calibri" w:hAnsi="Calibri" w:cs="Times New Roman"/>
        </w:rPr>
        <w:t xml:space="preserve">Alexander, </w:t>
      </w:r>
      <w:r>
        <w:rPr>
          <w:rFonts w:ascii="Calibri" w:eastAsia="Calibri" w:hAnsi="Calibri" w:cs="Times New Roman"/>
        </w:rPr>
        <w:t>"Introduction to Heuristics"</w:t>
      </w:r>
      <w:r w:rsidR="005774B0">
        <w:rPr>
          <w:rFonts w:ascii="Calibri" w:eastAsia="Calibri" w:hAnsi="Calibri" w:cs="Times New Roman"/>
        </w:rPr>
        <w:t xml:space="preserve"> (</w:t>
      </w:r>
      <w:r w:rsidR="000C4371">
        <w:rPr>
          <w:rFonts w:ascii="Calibri" w:eastAsia="Calibri" w:hAnsi="Calibri" w:cs="Times New Roman"/>
        </w:rPr>
        <w:t xml:space="preserve">25 pages </w:t>
      </w:r>
      <w:r w:rsidR="005774B0">
        <w:rPr>
          <w:rFonts w:ascii="Calibri" w:eastAsia="Calibri" w:hAnsi="Calibri" w:cs="Times New Roman"/>
        </w:rPr>
        <w:t>via Carmen).</w:t>
      </w:r>
    </w:p>
    <w:p w:rsidR="00FD05AE" w:rsidRPr="00FD05AE" w:rsidRDefault="00256944" w:rsidP="00FD05AE">
      <w:pPr>
        <w:tabs>
          <w:tab w:val="left" w:pos="900"/>
        </w:tabs>
        <w:rPr>
          <w:rFonts w:ascii="Calibri" w:eastAsia="Calibri" w:hAnsi="Calibri" w:cs="Times New Roman"/>
          <w:bCs/>
          <w:u w:val="single"/>
        </w:rPr>
      </w:pPr>
      <w:r>
        <w:rPr>
          <w:rFonts w:ascii="Calibri" w:eastAsia="Calibri" w:hAnsi="Calibri" w:cs="Times New Roman"/>
        </w:rPr>
        <w:tab/>
      </w:r>
      <w:r w:rsidR="00FD05AE" w:rsidRPr="00FD05AE">
        <w:rPr>
          <w:rFonts w:ascii="Calibri" w:eastAsia="Calibri" w:hAnsi="Calibri" w:cs="Times New Roman"/>
          <w:bCs/>
        </w:rPr>
        <w:t xml:space="preserve">READ: </w:t>
      </w:r>
      <w:proofErr w:type="spellStart"/>
      <w:r w:rsidR="00FD05AE" w:rsidRPr="00FD05AE">
        <w:rPr>
          <w:rFonts w:ascii="Calibri" w:eastAsia="Calibri" w:hAnsi="Calibri" w:cs="Times New Roman"/>
          <w:bCs/>
        </w:rPr>
        <w:t>Anshen</w:t>
      </w:r>
      <w:proofErr w:type="spellEnd"/>
      <w:r w:rsidR="00FD05AE" w:rsidRPr="00FD05AE">
        <w:rPr>
          <w:rFonts w:ascii="Calibri" w:eastAsia="Calibri" w:hAnsi="Calibri" w:cs="Times New Roman"/>
          <w:bCs/>
        </w:rPr>
        <w:t>, "Convergence" (</w:t>
      </w:r>
      <w:r w:rsidR="00FD05AE" w:rsidRPr="00FD05AE">
        <w:rPr>
          <w:rFonts w:ascii="Calibri" w:eastAsia="Calibri" w:hAnsi="Calibri" w:cs="Times New Roman"/>
        </w:rPr>
        <w:t xml:space="preserve"> 8 pages via Carmen)</w:t>
      </w:r>
    </w:p>
    <w:p w:rsidR="005774B0" w:rsidRDefault="00FD05AE" w:rsidP="00D92673">
      <w:pPr>
        <w:tabs>
          <w:tab w:val="left" w:pos="900"/>
        </w:tabs>
        <w:rPr>
          <w:rFonts w:ascii="Calibri" w:eastAsia="Calibri" w:hAnsi="Calibri" w:cs="Times New Roman"/>
        </w:rPr>
      </w:pPr>
      <w:r>
        <w:rPr>
          <w:rFonts w:ascii="Calibri" w:eastAsia="Calibri" w:hAnsi="Calibri" w:cs="Times New Roman"/>
        </w:rPr>
        <w:tab/>
      </w:r>
      <w:r w:rsidR="00C41DBF">
        <w:rPr>
          <w:rFonts w:ascii="Calibri" w:eastAsia="Calibri" w:hAnsi="Calibri" w:cs="Times New Roman"/>
        </w:rPr>
        <w:t>DUE: (</w:t>
      </w:r>
      <w:r>
        <w:rPr>
          <w:rFonts w:ascii="Calibri" w:eastAsia="Calibri" w:hAnsi="Calibri" w:cs="Times New Roman"/>
        </w:rPr>
        <w:t xml:space="preserve">90- </w:t>
      </w:r>
      <w:r w:rsidR="00C41DBF">
        <w:rPr>
          <w:rFonts w:ascii="Calibri" w:eastAsia="Calibri" w:hAnsi="Calibri" w:cs="Times New Roman"/>
        </w:rPr>
        <w:t>100</w:t>
      </w:r>
      <w:r>
        <w:rPr>
          <w:rFonts w:ascii="Calibri" w:eastAsia="Calibri" w:hAnsi="Calibri" w:cs="Times New Roman"/>
        </w:rPr>
        <w:t xml:space="preserve"> </w:t>
      </w:r>
      <w:r w:rsidR="000B1501">
        <w:rPr>
          <w:rFonts w:ascii="Calibri" w:eastAsia="Calibri" w:hAnsi="Calibri" w:cs="Times New Roman"/>
        </w:rPr>
        <w:t>word) Response to Reading</w:t>
      </w:r>
      <w:r>
        <w:rPr>
          <w:rFonts w:ascii="Calibri" w:eastAsia="Calibri" w:hAnsi="Calibri" w:cs="Times New Roman"/>
        </w:rPr>
        <w:t>s</w:t>
      </w:r>
      <w:r w:rsidR="000E16D8">
        <w:rPr>
          <w:rFonts w:ascii="Calibri" w:eastAsia="Calibri" w:hAnsi="Calibri" w:cs="Times New Roman"/>
        </w:rPr>
        <w:t xml:space="preserve"> via Carmen.</w:t>
      </w:r>
      <w:r w:rsidR="00C41DBF">
        <w:rPr>
          <w:rFonts w:ascii="Calibri" w:eastAsia="Calibri" w:hAnsi="Calibri" w:cs="Times New Roman"/>
        </w:rPr>
        <w:t xml:space="preserve"> </w:t>
      </w:r>
    </w:p>
    <w:p w:rsidR="006A2AE7" w:rsidRPr="006A2AE7" w:rsidRDefault="005774B0" w:rsidP="006A2AE7">
      <w:pPr>
        <w:tabs>
          <w:tab w:val="left" w:pos="900"/>
        </w:tabs>
        <w:rPr>
          <w:rFonts w:ascii="Calibri" w:eastAsia="Calibri" w:hAnsi="Calibri" w:cs="Times New Roman"/>
        </w:rPr>
      </w:pPr>
      <w:r>
        <w:rPr>
          <w:rFonts w:ascii="Calibri" w:eastAsia="Calibri" w:hAnsi="Calibri" w:cs="Times New Roman"/>
        </w:rPr>
        <w:tab/>
        <w:t>IN CLASS: The Annotated Bibliography</w:t>
      </w:r>
      <w:r w:rsidR="00C41DBF">
        <w:rPr>
          <w:rFonts w:ascii="Calibri" w:eastAsia="Calibri" w:hAnsi="Calibri" w:cs="Times New Roman"/>
        </w:rPr>
        <w:t xml:space="preserve"> </w:t>
      </w:r>
      <w:r w:rsidR="006A2AE7" w:rsidRPr="006A2AE7">
        <w:rPr>
          <w:rFonts w:ascii="Calibri" w:eastAsia="Calibri" w:hAnsi="Calibri" w:cs="Times New Roman"/>
        </w:rPr>
        <w:t>(MLA style)</w:t>
      </w:r>
    </w:p>
    <w:p w:rsidR="007414B2" w:rsidRDefault="00BB2353" w:rsidP="00D92673">
      <w:pPr>
        <w:tabs>
          <w:tab w:val="left" w:pos="900"/>
        </w:tabs>
        <w:rPr>
          <w:rFonts w:ascii="Calibri" w:eastAsia="Calibri" w:hAnsi="Calibri" w:cs="Times New Roman"/>
        </w:rPr>
      </w:pPr>
      <w:r>
        <w:rPr>
          <w:rFonts w:ascii="Calibri" w:eastAsia="Calibri" w:hAnsi="Calibri" w:cs="Times New Roman"/>
        </w:rPr>
        <w:tab/>
      </w:r>
    </w:p>
    <w:p w:rsidR="0030521D" w:rsidRDefault="00C41DBF" w:rsidP="00D92673">
      <w:pPr>
        <w:tabs>
          <w:tab w:val="left" w:pos="900"/>
        </w:tabs>
        <w:rPr>
          <w:rFonts w:ascii="Calibri" w:eastAsia="Calibri" w:hAnsi="Calibri" w:cs="Times New Roman"/>
        </w:rPr>
      </w:pPr>
      <w:r>
        <w:rPr>
          <w:rFonts w:ascii="Calibri" w:eastAsia="Calibri" w:hAnsi="Calibri" w:cs="Times New Roman"/>
        </w:rPr>
        <w:t>Week 3</w:t>
      </w:r>
      <w:r>
        <w:rPr>
          <w:rFonts w:ascii="Calibri" w:eastAsia="Calibri" w:hAnsi="Calibri" w:cs="Times New Roman"/>
        </w:rPr>
        <w:tab/>
      </w:r>
      <w:r w:rsidR="00256944">
        <w:rPr>
          <w:rFonts w:ascii="Calibri" w:eastAsia="Calibri" w:hAnsi="Calibri" w:cs="Times New Roman"/>
        </w:rPr>
        <w:t>I</w:t>
      </w:r>
      <w:r w:rsidR="007713B4" w:rsidRPr="007713B4">
        <w:rPr>
          <w:rFonts w:ascii="Calibri" w:eastAsia="Calibri" w:hAnsi="Calibri" w:cs="Times New Roman"/>
        </w:rPr>
        <w:t>ntroduction</w:t>
      </w:r>
      <w:r w:rsidR="005E0ECF">
        <w:rPr>
          <w:rFonts w:ascii="Calibri" w:eastAsia="Calibri" w:hAnsi="Calibri" w:cs="Times New Roman"/>
        </w:rPr>
        <w:t xml:space="preserve"> to University Libraries</w:t>
      </w:r>
    </w:p>
    <w:p w:rsidR="0063618F" w:rsidRDefault="00D92673" w:rsidP="000B1501">
      <w:pPr>
        <w:tabs>
          <w:tab w:val="left" w:pos="900"/>
        </w:tabs>
        <w:rPr>
          <w:rFonts w:ascii="Calibri" w:eastAsia="Calibri" w:hAnsi="Calibri" w:cs="Times New Roman"/>
          <w:bCs/>
        </w:rPr>
      </w:pPr>
      <w:r>
        <w:rPr>
          <w:rFonts w:ascii="Calibri" w:eastAsia="Calibri" w:hAnsi="Calibri" w:cs="Times New Roman"/>
        </w:rPr>
        <w:tab/>
      </w:r>
      <w:r w:rsidR="00BB50AC" w:rsidRPr="00BB50AC">
        <w:rPr>
          <w:rFonts w:ascii="Calibri" w:eastAsia="Calibri" w:hAnsi="Calibri" w:cs="Times New Roman"/>
          <w:bCs/>
        </w:rPr>
        <w:t xml:space="preserve">READ: </w:t>
      </w:r>
      <w:r w:rsidR="0063618F">
        <w:rPr>
          <w:rFonts w:ascii="Calibri" w:eastAsia="Calibri" w:hAnsi="Calibri" w:cs="Times New Roman"/>
          <w:bCs/>
        </w:rPr>
        <w:t xml:space="preserve">in </w:t>
      </w:r>
      <w:r w:rsidR="000B1501" w:rsidRPr="000B1501">
        <w:rPr>
          <w:rFonts w:ascii="Calibri" w:eastAsia="Calibri" w:hAnsi="Calibri" w:cs="Times New Roman"/>
          <w:bCs/>
        </w:rPr>
        <w:t>Barzun and Graff, Chapter 1: "Researc</w:t>
      </w:r>
      <w:r w:rsidR="0063618F">
        <w:rPr>
          <w:rFonts w:ascii="Calibri" w:eastAsia="Calibri" w:hAnsi="Calibri" w:cs="Times New Roman"/>
          <w:bCs/>
        </w:rPr>
        <w:t xml:space="preserve">h and Report: Characteristics" </w:t>
      </w:r>
    </w:p>
    <w:p w:rsidR="000B1501" w:rsidRDefault="0063618F" w:rsidP="000B1501">
      <w:pPr>
        <w:tabs>
          <w:tab w:val="left" w:pos="900"/>
        </w:tabs>
        <w:rPr>
          <w:rFonts w:ascii="Calibri" w:eastAsia="Calibri" w:hAnsi="Calibri" w:cs="Times New Roman"/>
          <w:bCs/>
        </w:rPr>
      </w:pPr>
      <w:r>
        <w:rPr>
          <w:rFonts w:ascii="Calibri" w:eastAsia="Calibri" w:hAnsi="Calibri" w:cs="Times New Roman"/>
          <w:bCs/>
        </w:rPr>
        <w:tab/>
        <w:t xml:space="preserve">(9 pages </w:t>
      </w:r>
      <w:r w:rsidR="000B1501" w:rsidRPr="000B1501">
        <w:rPr>
          <w:rFonts w:ascii="Calibri" w:eastAsia="Calibri" w:hAnsi="Calibri" w:cs="Times New Roman"/>
          <w:bCs/>
        </w:rPr>
        <w:t>via Carmen).</w:t>
      </w:r>
    </w:p>
    <w:p w:rsidR="000E16D8" w:rsidRDefault="00FD05AE" w:rsidP="00BB50AC">
      <w:pPr>
        <w:tabs>
          <w:tab w:val="left" w:pos="900"/>
        </w:tabs>
        <w:rPr>
          <w:rFonts w:ascii="Calibri" w:eastAsia="Calibri" w:hAnsi="Calibri" w:cs="Times New Roman"/>
        </w:rPr>
      </w:pPr>
      <w:r>
        <w:rPr>
          <w:rFonts w:ascii="Calibri" w:eastAsia="Calibri" w:hAnsi="Calibri" w:cs="Times New Roman"/>
          <w:bCs/>
        </w:rPr>
        <w:tab/>
      </w:r>
      <w:r w:rsidR="000B1501">
        <w:rPr>
          <w:rFonts w:ascii="Calibri" w:eastAsia="Calibri" w:hAnsi="Calibri" w:cs="Times New Roman"/>
          <w:bCs/>
        </w:rPr>
        <w:t>D</w:t>
      </w:r>
      <w:r w:rsidR="000E16D8" w:rsidRPr="000E16D8">
        <w:rPr>
          <w:rFonts w:ascii="Calibri" w:eastAsia="Calibri" w:hAnsi="Calibri" w:cs="Times New Roman"/>
        </w:rPr>
        <w:t>UE: (</w:t>
      </w:r>
      <w:r>
        <w:rPr>
          <w:rFonts w:ascii="Calibri" w:eastAsia="Calibri" w:hAnsi="Calibri" w:cs="Times New Roman"/>
        </w:rPr>
        <w:t>90-</w:t>
      </w:r>
      <w:r w:rsidR="000E16D8" w:rsidRPr="000E16D8">
        <w:rPr>
          <w:rFonts w:ascii="Calibri" w:eastAsia="Calibri" w:hAnsi="Calibri" w:cs="Times New Roman"/>
        </w:rPr>
        <w:t>100</w:t>
      </w:r>
      <w:r>
        <w:rPr>
          <w:rFonts w:ascii="Calibri" w:eastAsia="Calibri" w:hAnsi="Calibri" w:cs="Times New Roman"/>
        </w:rPr>
        <w:t xml:space="preserve"> </w:t>
      </w:r>
      <w:r w:rsidR="005774B0">
        <w:rPr>
          <w:rFonts w:ascii="Calibri" w:eastAsia="Calibri" w:hAnsi="Calibri" w:cs="Times New Roman"/>
        </w:rPr>
        <w:t xml:space="preserve">word) Response to Reading </w:t>
      </w:r>
      <w:r w:rsidR="000E16D8" w:rsidRPr="000E16D8">
        <w:rPr>
          <w:rFonts w:ascii="Calibri" w:eastAsia="Calibri" w:hAnsi="Calibri" w:cs="Times New Roman"/>
        </w:rPr>
        <w:t xml:space="preserve">via Carmen.  </w:t>
      </w:r>
    </w:p>
    <w:p w:rsidR="0063618F" w:rsidRPr="0063618F" w:rsidRDefault="0063618F" w:rsidP="0063618F">
      <w:pPr>
        <w:tabs>
          <w:tab w:val="left" w:pos="900"/>
        </w:tabs>
        <w:rPr>
          <w:rFonts w:ascii="Calibri" w:eastAsia="Calibri" w:hAnsi="Calibri" w:cs="Times New Roman"/>
        </w:rPr>
      </w:pPr>
      <w:r>
        <w:rPr>
          <w:rFonts w:ascii="Calibri" w:eastAsia="Calibri" w:hAnsi="Calibri" w:cs="Times New Roman"/>
        </w:rPr>
        <w:tab/>
      </w:r>
      <w:r w:rsidRPr="0063618F">
        <w:rPr>
          <w:rFonts w:ascii="Calibri" w:eastAsia="Calibri" w:hAnsi="Calibri" w:cs="Times New Roman"/>
        </w:rPr>
        <w:t xml:space="preserve">DUE: </w:t>
      </w:r>
      <w:r>
        <w:rPr>
          <w:rFonts w:ascii="Calibri" w:eastAsia="Calibri" w:hAnsi="Calibri" w:cs="Times New Roman"/>
        </w:rPr>
        <w:t>D</w:t>
      </w:r>
      <w:r w:rsidRPr="0063618F">
        <w:rPr>
          <w:rFonts w:ascii="Calibri" w:eastAsia="Calibri" w:hAnsi="Calibri" w:cs="Times New Roman"/>
        </w:rPr>
        <w:t>escription of Research Topic</w:t>
      </w:r>
      <w:r w:rsidR="00FD05AE">
        <w:rPr>
          <w:rFonts w:ascii="Calibri" w:eastAsia="Calibri" w:hAnsi="Calibri" w:cs="Times New Roman"/>
        </w:rPr>
        <w:t xml:space="preserve"> (</w:t>
      </w:r>
      <w:r w:rsidR="00E24F39">
        <w:rPr>
          <w:rFonts w:ascii="Calibri" w:eastAsia="Calibri" w:hAnsi="Calibri" w:cs="Times New Roman"/>
        </w:rPr>
        <w:t xml:space="preserve">draft with approx. </w:t>
      </w:r>
      <w:r w:rsidR="00FD05AE">
        <w:rPr>
          <w:rFonts w:ascii="Calibri" w:eastAsia="Calibri" w:hAnsi="Calibri" w:cs="Times New Roman"/>
        </w:rPr>
        <w:t>150 words)</w:t>
      </w:r>
    </w:p>
    <w:p w:rsidR="0063618F" w:rsidRPr="00BB50AC" w:rsidRDefault="0063618F" w:rsidP="00BB50AC">
      <w:pPr>
        <w:tabs>
          <w:tab w:val="left" w:pos="900"/>
        </w:tabs>
        <w:rPr>
          <w:rFonts w:ascii="Calibri" w:eastAsia="Calibri" w:hAnsi="Calibri" w:cs="Times New Roman"/>
          <w:bCs/>
        </w:rPr>
      </w:pPr>
    </w:p>
    <w:p w:rsidR="007324F2" w:rsidRDefault="00123E04" w:rsidP="007324F2">
      <w:pPr>
        <w:tabs>
          <w:tab w:val="left" w:pos="0"/>
          <w:tab w:val="left" w:pos="900"/>
          <w:tab w:val="left" w:pos="1260"/>
        </w:tabs>
        <w:rPr>
          <w:rFonts w:ascii="Calibri" w:eastAsia="Calibri" w:hAnsi="Calibri" w:cs="Times New Roman"/>
        </w:rPr>
      </w:pPr>
      <w:r>
        <w:rPr>
          <w:rFonts w:ascii="Calibri" w:eastAsia="Calibri" w:hAnsi="Calibri" w:cs="Times New Roman"/>
        </w:rPr>
        <w:t>Week 4</w:t>
      </w:r>
      <w:r w:rsidR="005E78BA">
        <w:rPr>
          <w:rFonts w:ascii="Calibri" w:eastAsia="Calibri" w:hAnsi="Calibri" w:cs="Times New Roman"/>
        </w:rPr>
        <w:tab/>
      </w:r>
      <w:r w:rsidR="00256944" w:rsidRPr="00256944">
        <w:rPr>
          <w:rFonts w:ascii="Calibri" w:eastAsia="Calibri" w:hAnsi="Calibri" w:cs="Times New Roman"/>
        </w:rPr>
        <w:t xml:space="preserve">Rubrics of </w:t>
      </w:r>
      <w:r w:rsidR="00907B95">
        <w:rPr>
          <w:rFonts w:ascii="Calibri" w:eastAsia="Calibri" w:hAnsi="Calibri" w:cs="Times New Roman"/>
        </w:rPr>
        <w:t>Discovery</w:t>
      </w:r>
    </w:p>
    <w:p w:rsidR="0063618F" w:rsidRDefault="000B1501" w:rsidP="0063618F">
      <w:pPr>
        <w:tabs>
          <w:tab w:val="left" w:pos="0"/>
          <w:tab w:val="left" w:pos="900"/>
          <w:tab w:val="left" w:pos="1260"/>
        </w:tabs>
        <w:rPr>
          <w:rFonts w:ascii="Calibri" w:eastAsia="Calibri" w:hAnsi="Calibri" w:cs="Times New Roman"/>
          <w:bCs/>
        </w:rPr>
      </w:pPr>
      <w:r>
        <w:rPr>
          <w:rFonts w:ascii="Calibri" w:eastAsia="Calibri" w:hAnsi="Calibri" w:cs="Times New Roman"/>
        </w:rPr>
        <w:tab/>
      </w:r>
      <w:r w:rsidR="0063618F">
        <w:rPr>
          <w:rFonts w:ascii="Calibri" w:eastAsia="Calibri" w:hAnsi="Calibri" w:cs="Times New Roman"/>
          <w:bCs/>
        </w:rPr>
        <w:t xml:space="preserve">READ:  in Alexander, Chapter 4: </w:t>
      </w:r>
      <w:r w:rsidR="00E24F39">
        <w:rPr>
          <w:rFonts w:ascii="Calibri" w:eastAsia="Calibri" w:hAnsi="Calibri" w:cs="Times New Roman"/>
          <w:bCs/>
        </w:rPr>
        <w:t>"</w:t>
      </w:r>
      <w:r w:rsidR="0063618F">
        <w:rPr>
          <w:rFonts w:ascii="Calibri" w:eastAsia="Calibri" w:hAnsi="Calibri" w:cs="Times New Roman"/>
          <w:bCs/>
        </w:rPr>
        <w:t>Search and Argument</w:t>
      </w:r>
      <w:r w:rsidR="00E24F39">
        <w:rPr>
          <w:rFonts w:ascii="Calibri" w:eastAsia="Calibri" w:hAnsi="Calibri" w:cs="Times New Roman"/>
          <w:bCs/>
        </w:rPr>
        <w:t>"</w:t>
      </w:r>
      <w:r w:rsidR="0063618F">
        <w:rPr>
          <w:rFonts w:ascii="Calibri" w:eastAsia="Calibri" w:hAnsi="Calibri" w:cs="Times New Roman"/>
          <w:bCs/>
        </w:rPr>
        <w:t xml:space="preserve"> (12 pages via Carmen).</w:t>
      </w:r>
    </w:p>
    <w:p w:rsidR="001E09E0" w:rsidRDefault="001E09E0" w:rsidP="0063618F">
      <w:pPr>
        <w:tabs>
          <w:tab w:val="left" w:pos="0"/>
          <w:tab w:val="left" w:pos="900"/>
          <w:tab w:val="left" w:pos="1260"/>
        </w:tabs>
        <w:rPr>
          <w:rFonts w:ascii="Calibri" w:eastAsia="Calibri" w:hAnsi="Calibri" w:cs="Times New Roman"/>
          <w:bCs/>
        </w:rPr>
      </w:pPr>
      <w:r>
        <w:rPr>
          <w:rFonts w:ascii="Calibri" w:eastAsia="Calibri" w:hAnsi="Calibri" w:cs="Times New Roman"/>
          <w:bCs/>
        </w:rPr>
        <w:tab/>
      </w:r>
      <w:r w:rsidRPr="001E09E0">
        <w:rPr>
          <w:rFonts w:ascii="Calibri" w:eastAsia="Calibri" w:hAnsi="Calibri" w:cs="Times New Roman"/>
          <w:bCs/>
        </w:rPr>
        <w:t xml:space="preserve">READ:  in Roam, Chapter 5: </w:t>
      </w:r>
      <w:r w:rsidR="00E24F39">
        <w:rPr>
          <w:rFonts w:ascii="Calibri" w:eastAsia="Calibri" w:hAnsi="Calibri" w:cs="Times New Roman"/>
          <w:bCs/>
        </w:rPr>
        <w:t>"</w:t>
      </w:r>
      <w:r w:rsidRPr="001E09E0">
        <w:rPr>
          <w:rFonts w:ascii="Calibri" w:eastAsia="Calibri" w:hAnsi="Calibri" w:cs="Times New Roman"/>
          <w:bCs/>
        </w:rPr>
        <w:t xml:space="preserve">Six Ways of Seeing </w:t>
      </w:r>
      <w:r w:rsidR="00E24F39">
        <w:rPr>
          <w:rFonts w:ascii="Calibri" w:eastAsia="Calibri" w:hAnsi="Calibri" w:cs="Times New Roman"/>
          <w:bCs/>
        </w:rPr>
        <w:t>"</w:t>
      </w:r>
      <w:r w:rsidRPr="001E09E0">
        <w:rPr>
          <w:rFonts w:ascii="Calibri" w:eastAsia="Calibri" w:hAnsi="Calibri" w:cs="Times New Roman"/>
          <w:bCs/>
        </w:rPr>
        <w:t>(10 pages via Carmen).</w:t>
      </w:r>
    </w:p>
    <w:p w:rsidR="000E16D8" w:rsidRDefault="00793094" w:rsidP="007324F2">
      <w:pPr>
        <w:tabs>
          <w:tab w:val="left" w:pos="0"/>
          <w:tab w:val="left" w:pos="900"/>
          <w:tab w:val="left" w:pos="1260"/>
        </w:tabs>
        <w:rPr>
          <w:rFonts w:ascii="Calibri" w:eastAsia="Calibri" w:hAnsi="Calibri" w:cs="Times New Roman"/>
        </w:rPr>
      </w:pPr>
      <w:r>
        <w:rPr>
          <w:rFonts w:ascii="Calibri" w:eastAsia="Calibri" w:hAnsi="Calibri" w:cs="Times New Roman"/>
          <w:bCs/>
        </w:rPr>
        <w:tab/>
      </w:r>
      <w:r w:rsidR="000E16D8" w:rsidRPr="000E16D8">
        <w:rPr>
          <w:rFonts w:ascii="Calibri" w:eastAsia="Calibri" w:hAnsi="Calibri" w:cs="Times New Roman"/>
        </w:rPr>
        <w:t>DUE: (</w:t>
      </w:r>
      <w:r w:rsidR="00FD05AE">
        <w:rPr>
          <w:rFonts w:ascii="Calibri" w:eastAsia="Calibri" w:hAnsi="Calibri" w:cs="Times New Roman"/>
        </w:rPr>
        <w:t>90-</w:t>
      </w:r>
      <w:r w:rsidR="000E16D8" w:rsidRPr="000E16D8">
        <w:rPr>
          <w:rFonts w:ascii="Calibri" w:eastAsia="Calibri" w:hAnsi="Calibri" w:cs="Times New Roman"/>
        </w:rPr>
        <w:t>10</w:t>
      </w:r>
      <w:r w:rsidR="00FD05AE">
        <w:rPr>
          <w:rFonts w:ascii="Calibri" w:eastAsia="Calibri" w:hAnsi="Calibri" w:cs="Times New Roman"/>
        </w:rPr>
        <w:t>0</w:t>
      </w:r>
      <w:r w:rsidR="0063618F">
        <w:rPr>
          <w:rFonts w:ascii="Calibri" w:eastAsia="Calibri" w:hAnsi="Calibri" w:cs="Times New Roman"/>
        </w:rPr>
        <w:t xml:space="preserve"> word) Response to Reading</w:t>
      </w:r>
      <w:r w:rsidR="000E16D8" w:rsidRPr="000E16D8">
        <w:rPr>
          <w:rFonts w:ascii="Calibri" w:eastAsia="Calibri" w:hAnsi="Calibri" w:cs="Times New Roman"/>
        </w:rPr>
        <w:t xml:space="preserve"> via Carmen.  </w:t>
      </w:r>
    </w:p>
    <w:p w:rsidR="006A2AE7" w:rsidRPr="006A2AE7" w:rsidRDefault="0063618F" w:rsidP="006A2AE7">
      <w:pPr>
        <w:tabs>
          <w:tab w:val="left" w:pos="0"/>
          <w:tab w:val="left" w:pos="900"/>
          <w:tab w:val="left" w:pos="1260"/>
        </w:tabs>
        <w:rPr>
          <w:rFonts w:ascii="Calibri" w:eastAsia="Calibri" w:hAnsi="Calibri" w:cs="Times New Roman"/>
        </w:rPr>
      </w:pPr>
      <w:r>
        <w:rPr>
          <w:rFonts w:ascii="Calibri" w:eastAsia="Calibri" w:hAnsi="Calibri" w:cs="Times New Roman"/>
        </w:rPr>
        <w:tab/>
      </w:r>
      <w:r w:rsidR="001E09E0">
        <w:rPr>
          <w:rFonts w:ascii="Calibri" w:eastAsia="Calibri" w:hAnsi="Calibri" w:cs="Times New Roman"/>
        </w:rPr>
        <w:t>DUE</w:t>
      </w:r>
      <w:r>
        <w:rPr>
          <w:rFonts w:ascii="Calibri" w:eastAsia="Calibri" w:hAnsi="Calibri" w:cs="Times New Roman"/>
        </w:rPr>
        <w:t>:</w:t>
      </w:r>
      <w:r w:rsidR="001E09E0">
        <w:rPr>
          <w:rFonts w:ascii="Calibri" w:eastAsia="Calibri" w:hAnsi="Calibri" w:cs="Times New Roman"/>
        </w:rPr>
        <w:t xml:space="preserve"> </w:t>
      </w:r>
      <w:r>
        <w:rPr>
          <w:rFonts w:ascii="Calibri" w:eastAsia="Calibri" w:hAnsi="Calibri" w:cs="Times New Roman"/>
        </w:rPr>
        <w:t>First Iteration of your</w:t>
      </w:r>
      <w:r w:rsidR="003779BD">
        <w:rPr>
          <w:rFonts w:ascii="Calibri" w:eastAsia="Calibri" w:hAnsi="Calibri" w:cs="Times New Roman"/>
        </w:rPr>
        <w:t xml:space="preserve"> Annotated Bibliography</w:t>
      </w:r>
      <w:r w:rsidR="006A2AE7">
        <w:rPr>
          <w:rFonts w:ascii="Calibri" w:eastAsia="Calibri" w:hAnsi="Calibri" w:cs="Times New Roman"/>
        </w:rPr>
        <w:t xml:space="preserve"> </w:t>
      </w:r>
      <w:r w:rsidR="006A2AE7" w:rsidRPr="006A2AE7">
        <w:rPr>
          <w:rFonts w:ascii="Calibri" w:eastAsia="Calibri" w:hAnsi="Calibri" w:cs="Times New Roman"/>
        </w:rPr>
        <w:t>(formatted in MLA style)</w:t>
      </w:r>
    </w:p>
    <w:p w:rsidR="005E78BA" w:rsidRDefault="005E78BA" w:rsidP="005E78BA">
      <w:pPr>
        <w:tabs>
          <w:tab w:val="left" w:pos="900"/>
        </w:tabs>
        <w:rPr>
          <w:rFonts w:ascii="Calibri" w:eastAsia="Calibri" w:hAnsi="Calibri" w:cs="Times New Roman"/>
        </w:rPr>
      </w:pPr>
    </w:p>
    <w:p w:rsidR="005E78BA" w:rsidRDefault="00123E04" w:rsidP="005E78BA">
      <w:pPr>
        <w:tabs>
          <w:tab w:val="left" w:pos="900"/>
        </w:tabs>
        <w:rPr>
          <w:rFonts w:ascii="Calibri" w:eastAsia="Calibri" w:hAnsi="Calibri" w:cs="Times New Roman"/>
          <w:bCs/>
        </w:rPr>
      </w:pPr>
      <w:r>
        <w:rPr>
          <w:rFonts w:ascii="Calibri" w:eastAsia="Calibri" w:hAnsi="Calibri" w:cs="Times New Roman"/>
          <w:bCs/>
        </w:rPr>
        <w:t>Week 5</w:t>
      </w:r>
      <w:r w:rsidR="00D92673" w:rsidRPr="005E78BA">
        <w:rPr>
          <w:rFonts w:ascii="Calibri" w:eastAsia="Calibri" w:hAnsi="Calibri" w:cs="Times New Roman"/>
          <w:bCs/>
        </w:rPr>
        <w:t xml:space="preserve">: </w:t>
      </w:r>
      <w:r w:rsidR="005E78BA" w:rsidRPr="005E78BA">
        <w:rPr>
          <w:rFonts w:ascii="Calibri" w:eastAsia="Calibri" w:hAnsi="Calibri" w:cs="Times New Roman"/>
          <w:bCs/>
        </w:rPr>
        <w:tab/>
      </w:r>
      <w:r w:rsidR="00F1619E">
        <w:rPr>
          <w:rFonts w:ascii="Calibri" w:eastAsia="Calibri" w:hAnsi="Calibri" w:cs="Times New Roman"/>
          <w:bCs/>
        </w:rPr>
        <w:t>Going Beyond the Information Given</w:t>
      </w:r>
    </w:p>
    <w:p w:rsidR="00721C65" w:rsidRPr="000B1501" w:rsidRDefault="005774B0" w:rsidP="005774B0">
      <w:pPr>
        <w:tabs>
          <w:tab w:val="left" w:pos="900"/>
        </w:tabs>
        <w:rPr>
          <w:rFonts w:ascii="Calibri" w:eastAsia="Calibri" w:hAnsi="Calibri" w:cs="Times New Roman"/>
          <w:bCs/>
        </w:rPr>
      </w:pPr>
      <w:r>
        <w:rPr>
          <w:rFonts w:ascii="Calibri" w:eastAsia="Calibri" w:hAnsi="Calibri" w:cs="Times New Roman"/>
          <w:bCs/>
        </w:rPr>
        <w:tab/>
      </w:r>
      <w:r w:rsidR="00721C65">
        <w:rPr>
          <w:rFonts w:ascii="Calibri" w:eastAsia="Calibri" w:hAnsi="Calibri" w:cs="Times New Roman"/>
          <w:bCs/>
        </w:rPr>
        <w:t xml:space="preserve">READ: in Alexander, Chapter 7: </w:t>
      </w:r>
      <w:r w:rsidR="00E24F39">
        <w:rPr>
          <w:rFonts w:ascii="Calibri" w:eastAsia="Calibri" w:hAnsi="Calibri" w:cs="Times New Roman"/>
          <w:bCs/>
        </w:rPr>
        <w:t>"</w:t>
      </w:r>
      <w:r w:rsidR="00721C65">
        <w:rPr>
          <w:rFonts w:ascii="Calibri" w:eastAsia="Calibri" w:hAnsi="Calibri" w:cs="Times New Roman"/>
          <w:bCs/>
        </w:rPr>
        <w:t>Ideas and Puzzles</w:t>
      </w:r>
      <w:r w:rsidR="00E24F39">
        <w:rPr>
          <w:rFonts w:ascii="Calibri" w:eastAsia="Calibri" w:hAnsi="Calibri" w:cs="Times New Roman"/>
          <w:bCs/>
        </w:rPr>
        <w:t>"</w:t>
      </w:r>
      <w:r w:rsidR="00721C65">
        <w:rPr>
          <w:rFonts w:ascii="Calibri" w:eastAsia="Calibri" w:hAnsi="Calibri" w:cs="Times New Roman"/>
          <w:bCs/>
        </w:rPr>
        <w:t xml:space="preserve"> (37 pages via Carmen)</w:t>
      </w:r>
    </w:p>
    <w:p w:rsidR="005774B0" w:rsidRDefault="005774B0" w:rsidP="00256944">
      <w:pPr>
        <w:tabs>
          <w:tab w:val="left" w:pos="900"/>
        </w:tabs>
        <w:rPr>
          <w:rFonts w:ascii="Calibri" w:eastAsia="Calibri" w:hAnsi="Calibri" w:cs="Times New Roman"/>
        </w:rPr>
      </w:pPr>
      <w:r>
        <w:rPr>
          <w:rFonts w:ascii="Calibri" w:eastAsia="Calibri" w:hAnsi="Calibri" w:cs="Times New Roman"/>
        </w:rPr>
        <w:tab/>
      </w:r>
      <w:r w:rsidRPr="005774B0">
        <w:rPr>
          <w:rFonts w:ascii="Calibri" w:eastAsia="Calibri" w:hAnsi="Calibri" w:cs="Times New Roman"/>
        </w:rPr>
        <w:t>DUE: (</w:t>
      </w:r>
      <w:r w:rsidR="00FD05AE">
        <w:rPr>
          <w:rFonts w:ascii="Calibri" w:eastAsia="Calibri" w:hAnsi="Calibri" w:cs="Times New Roman"/>
        </w:rPr>
        <w:t>90-</w:t>
      </w:r>
      <w:r w:rsidRPr="005774B0">
        <w:rPr>
          <w:rFonts w:ascii="Calibri" w:eastAsia="Calibri" w:hAnsi="Calibri" w:cs="Times New Roman"/>
        </w:rPr>
        <w:t>10</w:t>
      </w:r>
      <w:r w:rsidR="00FD05AE">
        <w:rPr>
          <w:rFonts w:ascii="Calibri" w:eastAsia="Calibri" w:hAnsi="Calibri" w:cs="Times New Roman"/>
        </w:rPr>
        <w:t xml:space="preserve">0 </w:t>
      </w:r>
      <w:r w:rsidR="00721C65">
        <w:rPr>
          <w:rFonts w:ascii="Calibri" w:eastAsia="Calibri" w:hAnsi="Calibri" w:cs="Times New Roman"/>
        </w:rPr>
        <w:t>word</w:t>
      </w:r>
      <w:r w:rsidR="00FD05AE">
        <w:rPr>
          <w:rFonts w:ascii="Calibri" w:eastAsia="Calibri" w:hAnsi="Calibri" w:cs="Times New Roman"/>
        </w:rPr>
        <w:t>s</w:t>
      </w:r>
      <w:r w:rsidR="00721C65">
        <w:rPr>
          <w:rFonts w:ascii="Calibri" w:eastAsia="Calibri" w:hAnsi="Calibri" w:cs="Times New Roman"/>
        </w:rPr>
        <w:t>) Response to Reading</w:t>
      </w:r>
      <w:r w:rsidRPr="005774B0">
        <w:rPr>
          <w:rFonts w:ascii="Calibri" w:eastAsia="Calibri" w:hAnsi="Calibri" w:cs="Times New Roman"/>
        </w:rPr>
        <w:t xml:space="preserve"> via Carmen. </w:t>
      </w:r>
    </w:p>
    <w:p w:rsidR="0039680E" w:rsidRDefault="0039680E" w:rsidP="00256944">
      <w:pPr>
        <w:tabs>
          <w:tab w:val="left" w:pos="900"/>
        </w:tabs>
        <w:rPr>
          <w:rFonts w:ascii="Calibri" w:eastAsia="Calibri" w:hAnsi="Calibri" w:cs="Times New Roman"/>
        </w:rPr>
      </w:pPr>
      <w:r>
        <w:rPr>
          <w:rFonts w:ascii="Calibri" w:eastAsia="Calibri" w:hAnsi="Calibri" w:cs="Times New Roman"/>
        </w:rPr>
        <w:tab/>
        <w:t>DUE: Revised Description of your Research Topic.</w:t>
      </w:r>
    </w:p>
    <w:p w:rsidR="005774B0" w:rsidRPr="00AD6B60" w:rsidRDefault="005774B0" w:rsidP="00256944">
      <w:pPr>
        <w:tabs>
          <w:tab w:val="left" w:pos="900"/>
        </w:tabs>
        <w:rPr>
          <w:rFonts w:ascii="Calibri" w:eastAsia="Calibri" w:hAnsi="Calibri" w:cs="Times New Roman"/>
        </w:rPr>
      </w:pPr>
      <w:r w:rsidRPr="005774B0">
        <w:rPr>
          <w:rFonts w:ascii="Calibri" w:eastAsia="Calibri" w:hAnsi="Calibri" w:cs="Times New Roman"/>
        </w:rPr>
        <w:t xml:space="preserve"> </w:t>
      </w:r>
    </w:p>
    <w:p w:rsidR="009224E4" w:rsidRDefault="003779BD" w:rsidP="009224E4">
      <w:pPr>
        <w:tabs>
          <w:tab w:val="left" w:pos="900"/>
        </w:tabs>
        <w:rPr>
          <w:rFonts w:ascii="Calibri" w:eastAsia="Calibri" w:hAnsi="Calibri" w:cs="Times New Roman"/>
        </w:rPr>
      </w:pPr>
      <w:r>
        <w:rPr>
          <w:rFonts w:ascii="Calibri" w:eastAsia="Calibri" w:hAnsi="Calibri" w:cs="Times New Roman"/>
        </w:rPr>
        <w:t>Week 6</w:t>
      </w:r>
      <w:r w:rsidR="00F44E71">
        <w:rPr>
          <w:rFonts w:ascii="Calibri" w:eastAsia="Calibri" w:hAnsi="Calibri" w:cs="Times New Roman"/>
        </w:rPr>
        <w:t>:</w:t>
      </w:r>
      <w:r w:rsidR="00F44E71">
        <w:rPr>
          <w:rFonts w:ascii="Calibri" w:eastAsia="Calibri" w:hAnsi="Calibri" w:cs="Times New Roman"/>
        </w:rPr>
        <w:tab/>
      </w:r>
      <w:r w:rsidR="001E09E0">
        <w:rPr>
          <w:rFonts w:ascii="Calibri" w:eastAsia="Calibri" w:hAnsi="Calibri" w:cs="Times New Roman"/>
        </w:rPr>
        <w:t>Overload</w:t>
      </w:r>
      <w:r w:rsidR="00EF32A1">
        <w:rPr>
          <w:rFonts w:ascii="Calibri" w:eastAsia="Calibri" w:hAnsi="Calibri" w:cs="Times New Roman"/>
        </w:rPr>
        <w:t xml:space="preserve">, </w:t>
      </w:r>
      <w:r>
        <w:rPr>
          <w:rFonts w:ascii="Calibri" w:eastAsia="Calibri" w:hAnsi="Calibri" w:cs="Times New Roman"/>
        </w:rPr>
        <w:t xml:space="preserve">Doubt, </w:t>
      </w:r>
      <w:r w:rsidR="00B405E5">
        <w:rPr>
          <w:rFonts w:ascii="Calibri" w:eastAsia="Calibri" w:hAnsi="Calibri" w:cs="Times New Roman"/>
        </w:rPr>
        <w:t>Ambiguity</w:t>
      </w:r>
    </w:p>
    <w:p w:rsidR="005774B0" w:rsidRPr="005774B0" w:rsidRDefault="00F44E71" w:rsidP="001E09E0">
      <w:pPr>
        <w:tabs>
          <w:tab w:val="left" w:pos="900"/>
        </w:tabs>
        <w:rPr>
          <w:rFonts w:ascii="Calibri" w:eastAsia="Calibri" w:hAnsi="Calibri" w:cs="Times New Roman"/>
          <w:bCs/>
        </w:rPr>
      </w:pPr>
      <w:r>
        <w:rPr>
          <w:rFonts w:ascii="Calibri" w:eastAsia="Calibri" w:hAnsi="Calibri" w:cs="Times New Roman"/>
        </w:rPr>
        <w:tab/>
      </w:r>
      <w:r w:rsidR="005774B0" w:rsidRPr="005774B0">
        <w:rPr>
          <w:rFonts w:ascii="Calibri" w:eastAsia="Calibri" w:hAnsi="Calibri" w:cs="Times New Roman"/>
          <w:bCs/>
        </w:rPr>
        <w:t xml:space="preserve">READ: </w:t>
      </w:r>
      <w:r w:rsidR="001A1534">
        <w:rPr>
          <w:rFonts w:ascii="Calibri" w:eastAsia="Calibri" w:hAnsi="Calibri" w:cs="Times New Roman"/>
          <w:bCs/>
        </w:rPr>
        <w:t xml:space="preserve">in Alexander, Chapter 2: </w:t>
      </w:r>
      <w:r w:rsidR="00E24F39">
        <w:rPr>
          <w:rFonts w:ascii="Calibri" w:eastAsia="Calibri" w:hAnsi="Calibri" w:cs="Times New Roman"/>
          <w:bCs/>
        </w:rPr>
        <w:t>"</w:t>
      </w:r>
      <w:r w:rsidR="001A1534">
        <w:rPr>
          <w:rFonts w:ascii="Calibri" w:eastAsia="Calibri" w:hAnsi="Calibri" w:cs="Times New Roman"/>
          <w:bCs/>
        </w:rPr>
        <w:t>Problems, What Problems?</w:t>
      </w:r>
      <w:r w:rsidR="00E24F39">
        <w:rPr>
          <w:rFonts w:ascii="Calibri" w:eastAsia="Calibri" w:hAnsi="Calibri" w:cs="Times New Roman"/>
          <w:bCs/>
        </w:rPr>
        <w:t>"</w:t>
      </w:r>
      <w:r w:rsidR="001A1534">
        <w:rPr>
          <w:rFonts w:ascii="Calibri" w:eastAsia="Calibri" w:hAnsi="Calibri" w:cs="Times New Roman"/>
          <w:bCs/>
        </w:rPr>
        <w:t xml:space="preserve"> (8 pages via Carmen)</w:t>
      </w:r>
    </w:p>
    <w:p w:rsidR="003779BD" w:rsidRDefault="00F44E71" w:rsidP="003779BD">
      <w:pPr>
        <w:tabs>
          <w:tab w:val="left" w:pos="900"/>
        </w:tabs>
        <w:rPr>
          <w:rFonts w:ascii="Calibri" w:eastAsia="Calibri" w:hAnsi="Calibri" w:cs="Times New Roman"/>
        </w:rPr>
      </w:pPr>
      <w:r>
        <w:rPr>
          <w:rFonts w:ascii="Calibri" w:eastAsia="Calibri" w:hAnsi="Calibri" w:cs="Times New Roman"/>
        </w:rPr>
        <w:tab/>
      </w:r>
      <w:r w:rsidR="007713B4" w:rsidRPr="007713B4">
        <w:rPr>
          <w:rFonts w:ascii="Calibri" w:eastAsia="Calibri" w:hAnsi="Calibri" w:cs="Times New Roman"/>
        </w:rPr>
        <w:t xml:space="preserve">DUE:  </w:t>
      </w:r>
      <w:r w:rsidR="003779BD" w:rsidRPr="003779BD">
        <w:rPr>
          <w:rFonts w:ascii="Calibri" w:eastAsia="Calibri" w:hAnsi="Calibri" w:cs="Times New Roman"/>
        </w:rPr>
        <w:t>(</w:t>
      </w:r>
      <w:r w:rsidR="00F36269">
        <w:rPr>
          <w:rFonts w:ascii="Calibri" w:eastAsia="Calibri" w:hAnsi="Calibri" w:cs="Times New Roman"/>
        </w:rPr>
        <w:t xml:space="preserve">90-100 </w:t>
      </w:r>
      <w:r w:rsidR="00E24F39">
        <w:rPr>
          <w:rFonts w:ascii="Calibri" w:eastAsia="Calibri" w:hAnsi="Calibri" w:cs="Times New Roman"/>
        </w:rPr>
        <w:t>word) Response to Reading</w:t>
      </w:r>
      <w:r w:rsidR="003779BD" w:rsidRPr="003779BD">
        <w:rPr>
          <w:rFonts w:ascii="Calibri" w:eastAsia="Calibri" w:hAnsi="Calibri" w:cs="Times New Roman"/>
        </w:rPr>
        <w:t xml:space="preserve"> via Carmen.  </w:t>
      </w:r>
    </w:p>
    <w:p w:rsidR="006A2AE7" w:rsidRDefault="006A2AE7" w:rsidP="003779BD">
      <w:pPr>
        <w:tabs>
          <w:tab w:val="left" w:pos="900"/>
        </w:tabs>
        <w:rPr>
          <w:rFonts w:ascii="Calibri" w:eastAsia="Calibri" w:hAnsi="Calibri" w:cs="Times New Roman"/>
        </w:rPr>
      </w:pPr>
      <w:r>
        <w:rPr>
          <w:rFonts w:ascii="Calibri" w:eastAsia="Calibri" w:hAnsi="Calibri" w:cs="Times New Roman"/>
        </w:rPr>
        <w:tab/>
        <w:t>DUE:  Annotated Bibliography (formatted in MLA style)</w:t>
      </w:r>
    </w:p>
    <w:p w:rsidR="00EF32A1" w:rsidRPr="003779BD" w:rsidRDefault="006A2AE7" w:rsidP="003779BD">
      <w:pPr>
        <w:tabs>
          <w:tab w:val="left" w:pos="900"/>
        </w:tabs>
        <w:rPr>
          <w:rFonts w:ascii="Calibri" w:eastAsia="Calibri" w:hAnsi="Calibri" w:cs="Times New Roman"/>
          <w:i/>
        </w:rPr>
      </w:pPr>
      <w:r>
        <w:rPr>
          <w:rFonts w:ascii="Calibri" w:eastAsia="Calibri" w:hAnsi="Calibri" w:cs="Times New Roman"/>
        </w:rPr>
        <w:tab/>
      </w:r>
      <w:r w:rsidR="005774B0">
        <w:rPr>
          <w:rFonts w:ascii="Calibri" w:eastAsia="Calibri" w:hAnsi="Calibri" w:cs="Times New Roman"/>
        </w:rPr>
        <w:tab/>
      </w:r>
    </w:p>
    <w:p w:rsidR="00125A58" w:rsidRDefault="003779BD" w:rsidP="00125A58">
      <w:pPr>
        <w:tabs>
          <w:tab w:val="left" w:pos="900"/>
        </w:tabs>
        <w:rPr>
          <w:rFonts w:ascii="Calibri" w:eastAsia="Calibri" w:hAnsi="Calibri" w:cs="Times New Roman"/>
        </w:rPr>
      </w:pPr>
      <w:r>
        <w:rPr>
          <w:rFonts w:ascii="Calibri" w:eastAsia="Calibri" w:hAnsi="Calibri" w:cs="Times New Roman"/>
        </w:rPr>
        <w:t>Week 7</w:t>
      </w:r>
      <w:r w:rsidR="00F44E71">
        <w:rPr>
          <w:rFonts w:ascii="Calibri" w:eastAsia="Calibri" w:hAnsi="Calibri" w:cs="Times New Roman"/>
        </w:rPr>
        <w:t>:</w:t>
      </w:r>
      <w:r w:rsidR="00F44E71">
        <w:rPr>
          <w:rFonts w:ascii="Calibri" w:eastAsia="Calibri" w:hAnsi="Calibri" w:cs="Times New Roman"/>
        </w:rPr>
        <w:tab/>
      </w:r>
      <w:r w:rsidR="00907B95">
        <w:rPr>
          <w:rFonts w:ascii="Calibri" w:eastAsia="Calibri" w:hAnsi="Calibri" w:cs="Times New Roman"/>
        </w:rPr>
        <w:t>Aha!</w:t>
      </w:r>
      <w:r w:rsidR="00125A58">
        <w:rPr>
          <w:rFonts w:ascii="Calibri" w:eastAsia="Calibri" w:hAnsi="Calibri" w:cs="Times New Roman"/>
        </w:rPr>
        <w:t xml:space="preserve"> </w:t>
      </w:r>
      <w:r w:rsidR="00125A58" w:rsidRPr="00125A58">
        <w:rPr>
          <w:rFonts w:ascii="Calibri" w:eastAsia="Calibri" w:hAnsi="Calibri" w:cs="Times New Roman"/>
        </w:rPr>
        <w:t>Planned Serendipity</w:t>
      </w:r>
    </w:p>
    <w:p w:rsidR="001E09E0" w:rsidRPr="001E09E0" w:rsidRDefault="001E09E0" w:rsidP="001E09E0">
      <w:pPr>
        <w:tabs>
          <w:tab w:val="left" w:pos="900"/>
        </w:tabs>
        <w:rPr>
          <w:rFonts w:ascii="Calibri" w:eastAsia="Calibri" w:hAnsi="Calibri" w:cs="Times New Roman"/>
          <w:bCs/>
        </w:rPr>
      </w:pPr>
      <w:r>
        <w:rPr>
          <w:rFonts w:ascii="Calibri" w:eastAsia="Calibri" w:hAnsi="Calibri" w:cs="Times New Roman"/>
        </w:rPr>
        <w:tab/>
      </w:r>
      <w:proofErr w:type="spellStart"/>
      <w:r w:rsidRPr="001E09E0">
        <w:rPr>
          <w:rFonts w:ascii="Calibri" w:eastAsia="Calibri" w:hAnsi="Calibri" w:cs="Times New Roman"/>
          <w:bCs/>
        </w:rPr>
        <w:t>Renella</w:t>
      </w:r>
      <w:proofErr w:type="spellEnd"/>
      <w:r w:rsidRPr="001E09E0">
        <w:rPr>
          <w:rFonts w:ascii="Calibri" w:eastAsia="Calibri" w:hAnsi="Calibri" w:cs="Times New Roman"/>
          <w:bCs/>
        </w:rPr>
        <w:t xml:space="preserve"> and Walton, "Planned Serendipity: American Travelers and the Transatlantic </w:t>
      </w:r>
    </w:p>
    <w:p w:rsidR="001E09E0" w:rsidRPr="001E09E0" w:rsidRDefault="001E09E0" w:rsidP="001E09E0">
      <w:pPr>
        <w:tabs>
          <w:tab w:val="left" w:pos="900"/>
        </w:tabs>
        <w:rPr>
          <w:rFonts w:ascii="Calibri" w:eastAsia="Calibri" w:hAnsi="Calibri" w:cs="Times New Roman"/>
          <w:bCs/>
        </w:rPr>
      </w:pPr>
      <w:r w:rsidRPr="001E09E0">
        <w:rPr>
          <w:rFonts w:ascii="Calibri" w:eastAsia="Calibri" w:hAnsi="Calibri" w:cs="Times New Roman"/>
          <w:bCs/>
        </w:rPr>
        <w:tab/>
        <w:t>Voyage in the Nineteenth and Twentieth Centuries" (18 pages via Carmen).</w:t>
      </w:r>
    </w:p>
    <w:p w:rsidR="003548B4" w:rsidRPr="003548B4" w:rsidRDefault="00F44E71" w:rsidP="003548B4">
      <w:pPr>
        <w:tabs>
          <w:tab w:val="left" w:pos="900"/>
        </w:tabs>
        <w:rPr>
          <w:rFonts w:ascii="Calibri" w:eastAsia="Calibri" w:hAnsi="Calibri" w:cs="Times New Roman"/>
        </w:rPr>
      </w:pPr>
      <w:r>
        <w:rPr>
          <w:rFonts w:ascii="Calibri" w:eastAsia="Calibri" w:hAnsi="Calibri" w:cs="Times New Roman"/>
        </w:rPr>
        <w:tab/>
      </w:r>
      <w:r w:rsidR="007713B4" w:rsidRPr="007713B4">
        <w:rPr>
          <w:rFonts w:ascii="Calibri" w:eastAsia="Calibri" w:hAnsi="Calibri" w:cs="Times New Roman"/>
        </w:rPr>
        <w:t xml:space="preserve">DUE:  </w:t>
      </w:r>
      <w:r w:rsidR="003548B4" w:rsidRPr="003548B4">
        <w:rPr>
          <w:rFonts w:ascii="Calibri" w:eastAsia="Calibri" w:hAnsi="Calibri" w:cs="Times New Roman"/>
        </w:rPr>
        <w:t>(90-100 wor</w:t>
      </w:r>
      <w:r w:rsidR="00E24F39">
        <w:rPr>
          <w:rFonts w:ascii="Calibri" w:eastAsia="Calibri" w:hAnsi="Calibri" w:cs="Times New Roman"/>
        </w:rPr>
        <w:t>d) Response to Reading</w:t>
      </w:r>
      <w:r w:rsidR="003548B4" w:rsidRPr="003548B4">
        <w:rPr>
          <w:rFonts w:ascii="Calibri" w:eastAsia="Calibri" w:hAnsi="Calibri" w:cs="Times New Roman"/>
        </w:rPr>
        <w:t xml:space="preserve"> via Carmen.  </w:t>
      </w:r>
    </w:p>
    <w:p w:rsidR="006A2AE7" w:rsidRDefault="006A2AE7" w:rsidP="009224E4">
      <w:pPr>
        <w:tabs>
          <w:tab w:val="left" w:pos="900"/>
        </w:tabs>
        <w:rPr>
          <w:rFonts w:ascii="Calibri" w:eastAsia="Calibri" w:hAnsi="Calibri" w:cs="Times New Roman"/>
        </w:rPr>
      </w:pPr>
    </w:p>
    <w:p w:rsidR="00125A58" w:rsidRDefault="003779BD" w:rsidP="00125A58">
      <w:pPr>
        <w:tabs>
          <w:tab w:val="left" w:pos="900"/>
        </w:tabs>
        <w:rPr>
          <w:rFonts w:ascii="Calibri" w:eastAsia="Calibri" w:hAnsi="Calibri" w:cs="Times New Roman"/>
        </w:rPr>
      </w:pPr>
      <w:r>
        <w:rPr>
          <w:rFonts w:ascii="Calibri" w:eastAsia="Calibri" w:hAnsi="Calibri" w:cs="Times New Roman"/>
        </w:rPr>
        <w:t>Week 8</w:t>
      </w:r>
      <w:r w:rsidR="00F44E71">
        <w:rPr>
          <w:rFonts w:ascii="Calibri" w:eastAsia="Calibri" w:hAnsi="Calibri" w:cs="Times New Roman"/>
        </w:rPr>
        <w:t>:</w:t>
      </w:r>
      <w:r w:rsidR="00F44E71">
        <w:rPr>
          <w:rFonts w:ascii="Calibri" w:eastAsia="Calibri" w:hAnsi="Calibri" w:cs="Times New Roman"/>
        </w:rPr>
        <w:tab/>
      </w:r>
      <w:r w:rsidR="00125A58" w:rsidRPr="00125A58">
        <w:rPr>
          <w:rFonts w:ascii="Calibri" w:eastAsia="Calibri" w:hAnsi="Calibri" w:cs="Times New Roman"/>
        </w:rPr>
        <w:t>Telling the Story</w:t>
      </w:r>
    </w:p>
    <w:p w:rsidR="00125A58" w:rsidRDefault="00125A58" w:rsidP="00125A58">
      <w:pPr>
        <w:tabs>
          <w:tab w:val="left" w:pos="900"/>
        </w:tabs>
        <w:rPr>
          <w:rFonts w:ascii="Calibri" w:eastAsia="Calibri" w:hAnsi="Calibri" w:cs="Times New Roman"/>
        </w:rPr>
      </w:pPr>
      <w:r>
        <w:rPr>
          <w:rFonts w:ascii="Calibri" w:eastAsia="Calibri" w:hAnsi="Calibri" w:cs="Times New Roman"/>
        </w:rPr>
        <w:tab/>
      </w:r>
      <w:r w:rsidRPr="00125A58">
        <w:rPr>
          <w:rFonts w:ascii="Calibri" w:eastAsia="Calibri" w:hAnsi="Calibri" w:cs="Times New Roman"/>
        </w:rPr>
        <w:t>READ: Roam, Chapter 7: "Frameworks for Showing" (</w:t>
      </w:r>
      <w:r w:rsidR="00AE7C46">
        <w:rPr>
          <w:rFonts w:ascii="Calibri" w:eastAsia="Calibri" w:hAnsi="Calibri" w:cs="Times New Roman"/>
        </w:rPr>
        <w:t xml:space="preserve">6 pages </w:t>
      </w:r>
      <w:r w:rsidRPr="00125A58">
        <w:rPr>
          <w:rFonts w:ascii="Calibri" w:eastAsia="Calibri" w:hAnsi="Calibri" w:cs="Times New Roman"/>
        </w:rPr>
        <w:t>via Carmen)</w:t>
      </w:r>
    </w:p>
    <w:p w:rsidR="006A2AE7" w:rsidRDefault="006A2AE7" w:rsidP="00125A58">
      <w:pPr>
        <w:tabs>
          <w:tab w:val="left" w:pos="900"/>
        </w:tabs>
        <w:rPr>
          <w:rFonts w:ascii="Calibri" w:eastAsia="Calibri" w:hAnsi="Calibri" w:cs="Times New Roman"/>
        </w:rPr>
      </w:pPr>
      <w:r>
        <w:rPr>
          <w:rFonts w:ascii="Calibri" w:eastAsia="Calibri" w:hAnsi="Calibri" w:cs="Times New Roman"/>
        </w:rPr>
        <w:tab/>
        <w:t xml:space="preserve">READ: in Barzun and Graff, Chapter 8: </w:t>
      </w:r>
      <w:r w:rsidR="00E24F39">
        <w:rPr>
          <w:rFonts w:ascii="Calibri" w:eastAsia="Calibri" w:hAnsi="Calibri" w:cs="Times New Roman"/>
        </w:rPr>
        <w:t>"</w:t>
      </w:r>
      <w:r>
        <w:rPr>
          <w:rFonts w:ascii="Calibri" w:eastAsia="Calibri" w:hAnsi="Calibri" w:cs="Times New Roman"/>
        </w:rPr>
        <w:t>Organizing: Paragraph, Chapter, and Part</w:t>
      </w:r>
      <w:r w:rsidR="00E24F39">
        <w:rPr>
          <w:rFonts w:ascii="Calibri" w:eastAsia="Calibri" w:hAnsi="Calibri" w:cs="Times New Roman"/>
        </w:rPr>
        <w:t>"</w:t>
      </w:r>
      <w:r>
        <w:rPr>
          <w:rFonts w:ascii="Calibri" w:eastAsia="Calibri" w:hAnsi="Calibri" w:cs="Times New Roman"/>
        </w:rPr>
        <w:t xml:space="preserve"> </w:t>
      </w:r>
    </w:p>
    <w:p w:rsidR="006A2AE7" w:rsidRPr="00125A58" w:rsidRDefault="006A2AE7" w:rsidP="00125A58">
      <w:pPr>
        <w:tabs>
          <w:tab w:val="left" w:pos="900"/>
        </w:tabs>
        <w:rPr>
          <w:rFonts w:ascii="Calibri" w:eastAsia="Calibri" w:hAnsi="Calibri" w:cs="Times New Roman"/>
        </w:rPr>
      </w:pPr>
      <w:r>
        <w:rPr>
          <w:rFonts w:ascii="Calibri" w:eastAsia="Calibri" w:hAnsi="Calibri" w:cs="Times New Roman"/>
        </w:rPr>
        <w:tab/>
        <w:t>(16 pages via Carmen)</w:t>
      </w:r>
    </w:p>
    <w:p w:rsidR="00125A58" w:rsidRPr="00125A58" w:rsidRDefault="00125A58" w:rsidP="00125A58">
      <w:pPr>
        <w:tabs>
          <w:tab w:val="left" w:pos="900"/>
        </w:tabs>
        <w:rPr>
          <w:rFonts w:ascii="Calibri" w:eastAsia="Calibri" w:hAnsi="Calibri" w:cs="Times New Roman"/>
          <w:bCs/>
        </w:rPr>
      </w:pPr>
      <w:r w:rsidRPr="00125A58">
        <w:rPr>
          <w:rFonts w:ascii="Calibri" w:eastAsia="Calibri" w:hAnsi="Calibri" w:cs="Times New Roman"/>
        </w:rPr>
        <w:tab/>
      </w:r>
      <w:r w:rsidRPr="00125A58">
        <w:rPr>
          <w:rFonts w:ascii="Calibri" w:eastAsia="Calibri" w:hAnsi="Calibri" w:cs="Times New Roman"/>
          <w:bCs/>
        </w:rPr>
        <w:t>DUE: ORAL REPORTS</w:t>
      </w:r>
    </w:p>
    <w:p w:rsidR="009224E4" w:rsidRDefault="009224E4" w:rsidP="009224E4">
      <w:pPr>
        <w:tabs>
          <w:tab w:val="left" w:pos="900"/>
        </w:tabs>
        <w:rPr>
          <w:rFonts w:ascii="Calibri" w:eastAsia="Calibri" w:hAnsi="Calibri" w:cs="Times New Roman"/>
          <w:bCs/>
          <w:u w:val="single"/>
        </w:rPr>
      </w:pPr>
    </w:p>
    <w:p w:rsidR="009224E4" w:rsidRDefault="003779BD" w:rsidP="009224E4">
      <w:pPr>
        <w:tabs>
          <w:tab w:val="left" w:pos="900"/>
        </w:tabs>
        <w:rPr>
          <w:rFonts w:ascii="Calibri" w:eastAsia="Calibri" w:hAnsi="Calibri" w:cs="Times New Roman"/>
        </w:rPr>
      </w:pPr>
      <w:r>
        <w:rPr>
          <w:rFonts w:ascii="Calibri" w:eastAsia="Calibri" w:hAnsi="Calibri" w:cs="Times New Roman"/>
        </w:rPr>
        <w:lastRenderedPageBreak/>
        <w:t>Week 9</w:t>
      </w:r>
      <w:r w:rsidR="00F44E71">
        <w:rPr>
          <w:rFonts w:ascii="Calibri" w:eastAsia="Calibri" w:hAnsi="Calibri" w:cs="Times New Roman"/>
        </w:rPr>
        <w:t>:</w:t>
      </w:r>
      <w:r w:rsidR="00F44E71">
        <w:rPr>
          <w:rFonts w:ascii="Calibri" w:eastAsia="Calibri" w:hAnsi="Calibri" w:cs="Times New Roman"/>
        </w:rPr>
        <w:tab/>
      </w:r>
      <w:r w:rsidR="00B405E5" w:rsidRPr="00B405E5">
        <w:rPr>
          <w:rFonts w:ascii="Calibri" w:eastAsia="Calibri" w:hAnsi="Calibri" w:cs="Times New Roman"/>
        </w:rPr>
        <w:t>Research as a Living Process</w:t>
      </w:r>
    </w:p>
    <w:p w:rsidR="00DC7C71" w:rsidRDefault="00DC7C71" w:rsidP="009224E4">
      <w:pPr>
        <w:tabs>
          <w:tab w:val="left" w:pos="900"/>
        </w:tabs>
        <w:rPr>
          <w:rFonts w:ascii="Calibri" w:eastAsia="Calibri" w:hAnsi="Calibri" w:cs="Times New Roman"/>
          <w:bCs/>
          <w:u w:val="single"/>
        </w:rPr>
      </w:pPr>
      <w:r>
        <w:rPr>
          <w:rFonts w:ascii="Calibri" w:eastAsia="Calibri" w:hAnsi="Calibri" w:cs="Times New Roman"/>
        </w:rPr>
        <w:tab/>
        <w:t>READ: Selected poetry and prose</w:t>
      </w:r>
    </w:p>
    <w:p w:rsidR="009224E4" w:rsidRPr="00F44E71" w:rsidRDefault="00F44E71" w:rsidP="009224E4">
      <w:pPr>
        <w:tabs>
          <w:tab w:val="left" w:pos="900"/>
        </w:tabs>
        <w:rPr>
          <w:rFonts w:ascii="Calibri" w:eastAsia="Calibri" w:hAnsi="Calibri" w:cs="Times New Roman"/>
          <w:bCs/>
        </w:rPr>
      </w:pPr>
      <w:r w:rsidRPr="00F44E71">
        <w:rPr>
          <w:rFonts w:ascii="Calibri" w:eastAsia="Calibri" w:hAnsi="Calibri" w:cs="Times New Roman"/>
          <w:bCs/>
        </w:rPr>
        <w:tab/>
        <w:t xml:space="preserve">DUE: </w:t>
      </w:r>
      <w:r>
        <w:rPr>
          <w:rFonts w:ascii="Calibri" w:eastAsia="Calibri" w:hAnsi="Calibri" w:cs="Times New Roman"/>
          <w:bCs/>
        </w:rPr>
        <w:t xml:space="preserve"> </w:t>
      </w:r>
      <w:r w:rsidR="005774B0">
        <w:rPr>
          <w:rFonts w:ascii="Calibri" w:eastAsia="Calibri" w:hAnsi="Calibri" w:cs="Times New Roman"/>
          <w:bCs/>
        </w:rPr>
        <w:t>ORAL Reports</w:t>
      </w:r>
    </w:p>
    <w:p w:rsidR="009224E4" w:rsidRPr="00F44E71" w:rsidRDefault="009224E4" w:rsidP="009224E4">
      <w:pPr>
        <w:tabs>
          <w:tab w:val="left" w:pos="900"/>
        </w:tabs>
        <w:rPr>
          <w:rFonts w:ascii="Calibri" w:eastAsia="Calibri" w:hAnsi="Calibri" w:cs="Times New Roman"/>
          <w:bCs/>
        </w:rPr>
      </w:pPr>
    </w:p>
    <w:p w:rsidR="00125A58" w:rsidRPr="00125A58" w:rsidRDefault="003779BD" w:rsidP="00125A58">
      <w:pPr>
        <w:tabs>
          <w:tab w:val="left" w:pos="900"/>
        </w:tabs>
        <w:rPr>
          <w:rFonts w:ascii="Calibri" w:eastAsia="Calibri" w:hAnsi="Calibri" w:cs="Times New Roman"/>
        </w:rPr>
      </w:pPr>
      <w:r>
        <w:rPr>
          <w:rFonts w:ascii="Calibri" w:eastAsia="Calibri" w:hAnsi="Calibri" w:cs="Times New Roman"/>
        </w:rPr>
        <w:t>Week 10</w:t>
      </w:r>
      <w:r w:rsidR="00F44E71">
        <w:rPr>
          <w:rFonts w:ascii="Calibri" w:eastAsia="Calibri" w:hAnsi="Calibri" w:cs="Times New Roman"/>
        </w:rPr>
        <w:t>:</w:t>
      </w:r>
      <w:r w:rsidR="00F44E71">
        <w:rPr>
          <w:rFonts w:ascii="Calibri" w:eastAsia="Calibri" w:hAnsi="Calibri" w:cs="Times New Roman"/>
        </w:rPr>
        <w:tab/>
      </w:r>
      <w:r w:rsidR="00125A58">
        <w:rPr>
          <w:rFonts w:ascii="Calibri" w:eastAsia="Calibri" w:hAnsi="Calibri" w:cs="Times New Roman"/>
        </w:rPr>
        <w:t xml:space="preserve"> </w:t>
      </w:r>
      <w:r w:rsidR="00125A58" w:rsidRPr="00125A58">
        <w:rPr>
          <w:rFonts w:ascii="Calibri" w:eastAsia="Calibri" w:hAnsi="Calibri" w:cs="Times New Roman"/>
        </w:rPr>
        <w:t>Closure</w:t>
      </w:r>
    </w:p>
    <w:p w:rsidR="00A560B1" w:rsidRDefault="00125A58" w:rsidP="00A560B1">
      <w:pPr>
        <w:tabs>
          <w:tab w:val="left" w:pos="900"/>
        </w:tabs>
        <w:rPr>
          <w:rFonts w:ascii="Calibri" w:eastAsia="Calibri" w:hAnsi="Calibri" w:cs="Times New Roman"/>
        </w:rPr>
      </w:pPr>
      <w:r w:rsidRPr="00125A58">
        <w:rPr>
          <w:rFonts w:ascii="Calibri" w:eastAsia="Calibri" w:hAnsi="Calibri" w:cs="Times New Roman"/>
        </w:rPr>
        <w:tab/>
        <w:t xml:space="preserve"> DUE: FINAL RESEARCH PAPER</w:t>
      </w:r>
    </w:p>
    <w:p w:rsidR="00A65C47" w:rsidRDefault="00A65C47" w:rsidP="00A560B1">
      <w:pPr>
        <w:tabs>
          <w:tab w:val="left" w:pos="900"/>
        </w:tabs>
        <w:rPr>
          <w:rFonts w:ascii="Calibri" w:eastAsia="Calibri" w:hAnsi="Calibri" w:cs="Times New Roman"/>
        </w:rPr>
      </w:pPr>
    </w:p>
    <w:p w:rsidR="00A65C47" w:rsidRDefault="00A65C47" w:rsidP="00A560B1">
      <w:pPr>
        <w:tabs>
          <w:tab w:val="left" w:pos="900"/>
        </w:tabs>
        <w:rPr>
          <w:rFonts w:ascii="Calibri" w:eastAsia="Calibri" w:hAnsi="Calibri" w:cs="Times New Roman"/>
        </w:rPr>
      </w:pPr>
    </w:p>
    <w:p w:rsidR="00A65C47" w:rsidRDefault="00A65C47" w:rsidP="00A560B1">
      <w:pPr>
        <w:tabs>
          <w:tab w:val="left" w:pos="900"/>
        </w:tabs>
        <w:rPr>
          <w:rFonts w:ascii="Calibri" w:eastAsia="Calibri" w:hAnsi="Calibri" w:cs="Times New Roman"/>
        </w:rPr>
      </w:pPr>
      <w:r>
        <w:rPr>
          <w:rFonts w:ascii="Calibri" w:eastAsia="Calibri" w:hAnsi="Calibri" w:cs="Times New Roman"/>
        </w:rPr>
        <w:t>_____________________________________________________________________________</w:t>
      </w:r>
    </w:p>
    <w:p w:rsidR="00A65C47" w:rsidRDefault="00A65C47" w:rsidP="00A560B1">
      <w:pPr>
        <w:tabs>
          <w:tab w:val="left" w:pos="900"/>
        </w:tabs>
        <w:rPr>
          <w:rFonts w:ascii="Calibri" w:eastAsia="Calibri" w:hAnsi="Calibri" w:cs="Times New Roman"/>
        </w:rPr>
      </w:pPr>
    </w:p>
    <w:p w:rsidR="00A65C47" w:rsidRPr="009224E4" w:rsidRDefault="00A65C47" w:rsidP="00A560B1">
      <w:pPr>
        <w:tabs>
          <w:tab w:val="left" w:pos="900"/>
        </w:tabs>
        <w:rPr>
          <w:rFonts w:ascii="Calibri" w:eastAsia="Calibri" w:hAnsi="Calibri" w:cs="Times New Roman"/>
        </w:rPr>
      </w:pPr>
      <w:r>
        <w:rPr>
          <w:lang/>
        </w:rPr>
        <w:t>Kathy Webb is an Associate Professor and Subject Specialist for Comparative Studies and Theatre with the University Libraries. She is author of a bibliographical guide to women poets and co-author on a guide to women writers. She has conducted ethnographic research on reflective practice in the professional setting and multimedia learning in libraries. She is a regular reviewer for Library Journal. Her research interests span constructivist approaches to learning from “learning to learn,” guided inquiry, and the role of intuition, creativity, and curiosity in research and writing.</w:t>
      </w:r>
    </w:p>
    <w:sectPr w:rsidR="00A65C47" w:rsidRPr="009224E4" w:rsidSect="00DE4C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proofState w:spelling="clean"/>
  <w:defaultTabStop w:val="720"/>
  <w:characterSpacingControl w:val="doNotCompress"/>
  <w:compat/>
  <w:rsids>
    <w:rsidRoot w:val="00BC4F67"/>
    <w:rsid w:val="000130AB"/>
    <w:rsid w:val="00023663"/>
    <w:rsid w:val="0004304E"/>
    <w:rsid w:val="00094B1A"/>
    <w:rsid w:val="000A0AF3"/>
    <w:rsid w:val="000A397A"/>
    <w:rsid w:val="000B1501"/>
    <w:rsid w:val="000C4371"/>
    <w:rsid w:val="000C4AB2"/>
    <w:rsid w:val="000D3219"/>
    <w:rsid w:val="000D3F59"/>
    <w:rsid w:val="000D5541"/>
    <w:rsid w:val="000D5A55"/>
    <w:rsid w:val="000E16D8"/>
    <w:rsid w:val="000E5491"/>
    <w:rsid w:val="000F1B4C"/>
    <w:rsid w:val="000F32E5"/>
    <w:rsid w:val="001006EA"/>
    <w:rsid w:val="00105FCE"/>
    <w:rsid w:val="00123E04"/>
    <w:rsid w:val="00125A58"/>
    <w:rsid w:val="00125D26"/>
    <w:rsid w:val="001267C0"/>
    <w:rsid w:val="00140D6F"/>
    <w:rsid w:val="00147ECC"/>
    <w:rsid w:val="001641A6"/>
    <w:rsid w:val="00170CA2"/>
    <w:rsid w:val="001744FB"/>
    <w:rsid w:val="001823B1"/>
    <w:rsid w:val="00184422"/>
    <w:rsid w:val="001925F0"/>
    <w:rsid w:val="001A1534"/>
    <w:rsid w:val="001A2FDF"/>
    <w:rsid w:val="001A6E26"/>
    <w:rsid w:val="001B1E9D"/>
    <w:rsid w:val="001E09E0"/>
    <w:rsid w:val="001F39D9"/>
    <w:rsid w:val="001F6B6E"/>
    <w:rsid w:val="0020065B"/>
    <w:rsid w:val="00200857"/>
    <w:rsid w:val="00214E44"/>
    <w:rsid w:val="00256944"/>
    <w:rsid w:val="00277489"/>
    <w:rsid w:val="00295077"/>
    <w:rsid w:val="002A5461"/>
    <w:rsid w:val="002B258A"/>
    <w:rsid w:val="0030521D"/>
    <w:rsid w:val="00310497"/>
    <w:rsid w:val="003548B4"/>
    <w:rsid w:val="003640D3"/>
    <w:rsid w:val="00371DD7"/>
    <w:rsid w:val="003779BD"/>
    <w:rsid w:val="00380FB0"/>
    <w:rsid w:val="003855EF"/>
    <w:rsid w:val="00390E86"/>
    <w:rsid w:val="0039528B"/>
    <w:rsid w:val="0039680E"/>
    <w:rsid w:val="003B7961"/>
    <w:rsid w:val="003C56C5"/>
    <w:rsid w:val="003D4DA8"/>
    <w:rsid w:val="003E5342"/>
    <w:rsid w:val="003F26A6"/>
    <w:rsid w:val="004165B8"/>
    <w:rsid w:val="004617D7"/>
    <w:rsid w:val="0046435A"/>
    <w:rsid w:val="00472E1E"/>
    <w:rsid w:val="00472FD7"/>
    <w:rsid w:val="004867A4"/>
    <w:rsid w:val="004A245E"/>
    <w:rsid w:val="004B3BCE"/>
    <w:rsid w:val="004B6299"/>
    <w:rsid w:val="004B6776"/>
    <w:rsid w:val="004C5EE2"/>
    <w:rsid w:val="004C6A67"/>
    <w:rsid w:val="004D5CDF"/>
    <w:rsid w:val="00500F37"/>
    <w:rsid w:val="00501889"/>
    <w:rsid w:val="00507D0A"/>
    <w:rsid w:val="00520684"/>
    <w:rsid w:val="00526B3D"/>
    <w:rsid w:val="00530658"/>
    <w:rsid w:val="005307F4"/>
    <w:rsid w:val="0055178F"/>
    <w:rsid w:val="00561103"/>
    <w:rsid w:val="0056318F"/>
    <w:rsid w:val="005774B0"/>
    <w:rsid w:val="00583111"/>
    <w:rsid w:val="005A6556"/>
    <w:rsid w:val="005B0C7D"/>
    <w:rsid w:val="005C1398"/>
    <w:rsid w:val="005C177A"/>
    <w:rsid w:val="005C382D"/>
    <w:rsid w:val="005D46BA"/>
    <w:rsid w:val="005E0ECF"/>
    <w:rsid w:val="005E0F74"/>
    <w:rsid w:val="005E78BA"/>
    <w:rsid w:val="0063215E"/>
    <w:rsid w:val="0063618F"/>
    <w:rsid w:val="00644783"/>
    <w:rsid w:val="0065016E"/>
    <w:rsid w:val="00662C48"/>
    <w:rsid w:val="006665BC"/>
    <w:rsid w:val="006938E2"/>
    <w:rsid w:val="00696DEF"/>
    <w:rsid w:val="006A2AE7"/>
    <w:rsid w:val="006A382D"/>
    <w:rsid w:val="006D304F"/>
    <w:rsid w:val="006E2ADE"/>
    <w:rsid w:val="006E795D"/>
    <w:rsid w:val="006F7E97"/>
    <w:rsid w:val="00701C24"/>
    <w:rsid w:val="00711C37"/>
    <w:rsid w:val="00713FDA"/>
    <w:rsid w:val="00721C65"/>
    <w:rsid w:val="007223DF"/>
    <w:rsid w:val="00723D59"/>
    <w:rsid w:val="00724BA4"/>
    <w:rsid w:val="007324F2"/>
    <w:rsid w:val="00733763"/>
    <w:rsid w:val="007347A6"/>
    <w:rsid w:val="007414B2"/>
    <w:rsid w:val="00744056"/>
    <w:rsid w:val="0074533F"/>
    <w:rsid w:val="007559D9"/>
    <w:rsid w:val="00762879"/>
    <w:rsid w:val="007713B4"/>
    <w:rsid w:val="00793094"/>
    <w:rsid w:val="007A5599"/>
    <w:rsid w:val="007A570D"/>
    <w:rsid w:val="007C4E03"/>
    <w:rsid w:val="007E29B6"/>
    <w:rsid w:val="007E524D"/>
    <w:rsid w:val="007F635F"/>
    <w:rsid w:val="00830015"/>
    <w:rsid w:val="00830C0A"/>
    <w:rsid w:val="00837845"/>
    <w:rsid w:val="00843330"/>
    <w:rsid w:val="00855ECB"/>
    <w:rsid w:val="008666C6"/>
    <w:rsid w:val="008726D8"/>
    <w:rsid w:val="008C3CFD"/>
    <w:rsid w:val="008D461D"/>
    <w:rsid w:val="008F27DB"/>
    <w:rsid w:val="00907B95"/>
    <w:rsid w:val="009224E4"/>
    <w:rsid w:val="009270BD"/>
    <w:rsid w:val="00930A23"/>
    <w:rsid w:val="009766C7"/>
    <w:rsid w:val="009841DA"/>
    <w:rsid w:val="009871F0"/>
    <w:rsid w:val="009A0D27"/>
    <w:rsid w:val="009B1A2E"/>
    <w:rsid w:val="009D6A6C"/>
    <w:rsid w:val="009D7404"/>
    <w:rsid w:val="009F337E"/>
    <w:rsid w:val="009F6432"/>
    <w:rsid w:val="009F64F6"/>
    <w:rsid w:val="00A05E94"/>
    <w:rsid w:val="00A06985"/>
    <w:rsid w:val="00A35CE6"/>
    <w:rsid w:val="00A469E4"/>
    <w:rsid w:val="00A549B0"/>
    <w:rsid w:val="00A560B1"/>
    <w:rsid w:val="00A61417"/>
    <w:rsid w:val="00A64743"/>
    <w:rsid w:val="00A65C47"/>
    <w:rsid w:val="00A6735C"/>
    <w:rsid w:val="00A909AE"/>
    <w:rsid w:val="00AA055C"/>
    <w:rsid w:val="00AD6B60"/>
    <w:rsid w:val="00AE0637"/>
    <w:rsid w:val="00AE6B3B"/>
    <w:rsid w:val="00AE7C46"/>
    <w:rsid w:val="00AF18E9"/>
    <w:rsid w:val="00AF5AC9"/>
    <w:rsid w:val="00AF77A0"/>
    <w:rsid w:val="00B10B4E"/>
    <w:rsid w:val="00B35276"/>
    <w:rsid w:val="00B405E5"/>
    <w:rsid w:val="00B54520"/>
    <w:rsid w:val="00B578F0"/>
    <w:rsid w:val="00B7194A"/>
    <w:rsid w:val="00B8089F"/>
    <w:rsid w:val="00B81EFD"/>
    <w:rsid w:val="00B94309"/>
    <w:rsid w:val="00BA519E"/>
    <w:rsid w:val="00BB2353"/>
    <w:rsid w:val="00BB4EE2"/>
    <w:rsid w:val="00BB50AC"/>
    <w:rsid w:val="00BC4F67"/>
    <w:rsid w:val="00BE39F9"/>
    <w:rsid w:val="00C158A1"/>
    <w:rsid w:val="00C313F9"/>
    <w:rsid w:val="00C37EDF"/>
    <w:rsid w:val="00C41DBF"/>
    <w:rsid w:val="00C514A4"/>
    <w:rsid w:val="00C67D96"/>
    <w:rsid w:val="00C84333"/>
    <w:rsid w:val="00C92D93"/>
    <w:rsid w:val="00C94491"/>
    <w:rsid w:val="00CA03CC"/>
    <w:rsid w:val="00CA64D0"/>
    <w:rsid w:val="00CB0AF9"/>
    <w:rsid w:val="00CB2A57"/>
    <w:rsid w:val="00CB5585"/>
    <w:rsid w:val="00CE4198"/>
    <w:rsid w:val="00CE4C00"/>
    <w:rsid w:val="00D059D8"/>
    <w:rsid w:val="00D0609E"/>
    <w:rsid w:val="00D10AD5"/>
    <w:rsid w:val="00D20443"/>
    <w:rsid w:val="00D46757"/>
    <w:rsid w:val="00D4792F"/>
    <w:rsid w:val="00D63509"/>
    <w:rsid w:val="00D722FA"/>
    <w:rsid w:val="00D8778C"/>
    <w:rsid w:val="00D92673"/>
    <w:rsid w:val="00D95A21"/>
    <w:rsid w:val="00DC0CD1"/>
    <w:rsid w:val="00DC7C71"/>
    <w:rsid w:val="00DD75CE"/>
    <w:rsid w:val="00DE4C22"/>
    <w:rsid w:val="00DF2778"/>
    <w:rsid w:val="00DF3F74"/>
    <w:rsid w:val="00E01E07"/>
    <w:rsid w:val="00E24F39"/>
    <w:rsid w:val="00E35AE4"/>
    <w:rsid w:val="00E414ED"/>
    <w:rsid w:val="00E61BDF"/>
    <w:rsid w:val="00EE7D7C"/>
    <w:rsid w:val="00EF1C3E"/>
    <w:rsid w:val="00EF32A1"/>
    <w:rsid w:val="00F1619E"/>
    <w:rsid w:val="00F2123C"/>
    <w:rsid w:val="00F22BF4"/>
    <w:rsid w:val="00F24022"/>
    <w:rsid w:val="00F36269"/>
    <w:rsid w:val="00F422A4"/>
    <w:rsid w:val="00F44E71"/>
    <w:rsid w:val="00F75C3A"/>
    <w:rsid w:val="00F771C5"/>
    <w:rsid w:val="00F77925"/>
    <w:rsid w:val="00F85488"/>
    <w:rsid w:val="00FA0C9E"/>
    <w:rsid w:val="00FC696E"/>
    <w:rsid w:val="00FD05AE"/>
    <w:rsid w:val="00FD1119"/>
    <w:rsid w:val="00FD6C4C"/>
    <w:rsid w:val="00FF1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7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6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dentaffairs.osu.edu/resource_cs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webb.45</dc:creator>
  <cp:keywords/>
  <dc:description/>
  <cp:lastModifiedBy>webb.45</cp:lastModifiedBy>
  <cp:revision>5</cp:revision>
  <cp:lastPrinted>2010-02-22T19:33:00Z</cp:lastPrinted>
  <dcterms:created xsi:type="dcterms:W3CDTF">2010-02-22T19:54:00Z</dcterms:created>
  <dcterms:modified xsi:type="dcterms:W3CDTF">2010-02-22T20:27:00Z</dcterms:modified>
</cp:coreProperties>
</file>